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9DBC" w14:textId="77777777" w:rsidR="002F2B7F" w:rsidRPr="000138F8" w:rsidRDefault="002F2B7F" w:rsidP="002F2B7F">
      <w:pPr>
        <w:rPr>
          <w:b/>
        </w:rPr>
      </w:pPr>
      <w:r w:rsidRPr="000138F8">
        <w:rPr>
          <w:b/>
        </w:rPr>
        <w:t>We are</w:t>
      </w:r>
      <w:r>
        <w:rPr>
          <w:b/>
        </w:rPr>
        <w:t xml:space="preserve"> the</w:t>
      </w:r>
      <w:r w:rsidRPr="000138F8">
        <w:rPr>
          <w:b/>
        </w:rPr>
        <w:t xml:space="preserve"> WA Mining Club, Western Australia’s leading networking industry association.</w:t>
      </w:r>
    </w:p>
    <w:p w14:paraId="3332046C" w14:textId="77777777" w:rsidR="002F2B7F" w:rsidRDefault="002F2B7F" w:rsidP="002F2B7F">
      <w:r>
        <w:t>Our purpose is to create value for members through offering events and information to our members to enhance their business opportunities in the mining sector.  We also positively promote the industry and actively support the next generation of industry leaders.</w:t>
      </w:r>
    </w:p>
    <w:p w14:paraId="20E075E2" w14:textId="77777777" w:rsidR="002F2B7F" w:rsidRDefault="002F2B7F" w:rsidP="00180649">
      <w:pPr>
        <w:spacing w:after="120"/>
      </w:pPr>
      <w:r>
        <w:t>To achieve this, we will:</w:t>
      </w:r>
    </w:p>
    <w:p w14:paraId="5E171FFD" w14:textId="77777777" w:rsidR="002F2B7F" w:rsidRDefault="002F2B7F" w:rsidP="00180649">
      <w:pPr>
        <w:pStyle w:val="ListParagraph"/>
        <w:numPr>
          <w:ilvl w:val="0"/>
          <w:numId w:val="1"/>
        </w:numPr>
        <w:ind w:left="567" w:hanging="567"/>
      </w:pPr>
      <w:r>
        <w:t>Deliver services and activities that provide value to our members</w:t>
      </w:r>
    </w:p>
    <w:p w14:paraId="3833124A" w14:textId="77777777" w:rsidR="002F2B7F" w:rsidRDefault="002F2B7F" w:rsidP="00180649">
      <w:pPr>
        <w:pStyle w:val="ListParagraph"/>
        <w:numPr>
          <w:ilvl w:val="0"/>
          <w:numId w:val="1"/>
        </w:numPr>
        <w:ind w:left="567" w:hanging="567"/>
      </w:pPr>
      <w:r>
        <w:t>Earn the trust of the industry – including operators, suppliers, government, media, education providers and other stakeholders by being positive in our communications and consistently delivering on our commitments.</w:t>
      </w:r>
    </w:p>
    <w:p w14:paraId="1A517182" w14:textId="77777777" w:rsidR="002F2B7F" w:rsidRDefault="002F2B7F" w:rsidP="00180649">
      <w:pPr>
        <w:pStyle w:val="ListParagraph"/>
        <w:numPr>
          <w:ilvl w:val="0"/>
          <w:numId w:val="1"/>
        </w:numPr>
        <w:ind w:left="567" w:hanging="567"/>
      </w:pPr>
      <w:r>
        <w:t>Act as a business to deliver professional service offering where Committee Members and management accept responsibility for their actions and are acknowledged for their positive contribution.</w:t>
      </w:r>
    </w:p>
    <w:p w14:paraId="417C4CC9" w14:textId="77777777" w:rsidR="002F2B7F" w:rsidRPr="00B072B1" w:rsidRDefault="002F2B7F" w:rsidP="00180649">
      <w:pPr>
        <w:spacing w:after="0"/>
        <w:rPr>
          <w:b/>
        </w:rPr>
      </w:pPr>
      <w:r w:rsidRPr="00B072B1">
        <w:rPr>
          <w:b/>
        </w:rPr>
        <w:t>We value:</w:t>
      </w:r>
    </w:p>
    <w:p w14:paraId="589A9C93" w14:textId="1676FAD4" w:rsidR="002F2B7F" w:rsidRDefault="002F2B7F" w:rsidP="00180649">
      <w:pPr>
        <w:pStyle w:val="ListParagraph"/>
        <w:numPr>
          <w:ilvl w:val="0"/>
          <w:numId w:val="3"/>
        </w:numPr>
        <w:autoSpaceDE w:val="0"/>
        <w:autoSpaceDN w:val="0"/>
        <w:adjustRightInd w:val="0"/>
        <w:spacing w:after="120"/>
        <w:ind w:left="567" w:hanging="567"/>
        <w:contextualSpacing w:val="0"/>
      </w:pPr>
      <w:r>
        <w:t>Diversity</w:t>
      </w:r>
      <w:r w:rsidR="007A628B">
        <w:t> - </w:t>
      </w:r>
      <w:r>
        <w:t xml:space="preserve">a </w:t>
      </w:r>
      <w:r w:rsidRPr="000138F8">
        <w:t xml:space="preserve">commitment </w:t>
      </w:r>
      <w:r>
        <w:t>for inclusiveness across all areas of the Club</w:t>
      </w:r>
      <w:r w:rsidRPr="000138F8">
        <w:t>.</w:t>
      </w:r>
    </w:p>
    <w:p w14:paraId="3E75A046" w14:textId="00A0714D" w:rsidR="002F2B7F" w:rsidRDefault="002F2B7F" w:rsidP="00180649">
      <w:pPr>
        <w:pStyle w:val="ListParagraph"/>
        <w:numPr>
          <w:ilvl w:val="0"/>
          <w:numId w:val="3"/>
        </w:numPr>
        <w:autoSpaceDE w:val="0"/>
        <w:autoSpaceDN w:val="0"/>
        <w:adjustRightInd w:val="0"/>
        <w:spacing w:after="120"/>
        <w:ind w:left="567" w:hanging="567"/>
        <w:contextualSpacing w:val="0"/>
      </w:pPr>
      <w:r w:rsidRPr="000138F8">
        <w:t>Integrity</w:t>
      </w:r>
      <w:r w:rsidR="007A628B">
        <w:t> - </w:t>
      </w:r>
      <w:r w:rsidRPr="000138F8">
        <w:t>doing what we say we will do.</w:t>
      </w:r>
    </w:p>
    <w:p w14:paraId="41927459" w14:textId="3F4B2CD1" w:rsidR="00610966" w:rsidRDefault="00610966" w:rsidP="00610966">
      <w:pPr>
        <w:pStyle w:val="ListParagraph"/>
        <w:numPr>
          <w:ilvl w:val="0"/>
          <w:numId w:val="3"/>
        </w:numPr>
        <w:autoSpaceDE w:val="0"/>
        <w:autoSpaceDN w:val="0"/>
        <w:adjustRightInd w:val="0"/>
        <w:spacing w:after="120"/>
        <w:ind w:left="567" w:hanging="567"/>
        <w:contextualSpacing w:val="0"/>
      </w:pPr>
      <w:r>
        <w:t>Respect</w:t>
      </w:r>
      <w:r w:rsidR="007A628B">
        <w:t> - </w:t>
      </w:r>
      <w:r>
        <w:t>respect for our members and for each other including openness, sharing, trust, teamwork.</w:t>
      </w:r>
    </w:p>
    <w:p w14:paraId="2A8648C9" w14:textId="222D0F68" w:rsidR="00610966" w:rsidRDefault="00610966" w:rsidP="00180649">
      <w:pPr>
        <w:pStyle w:val="ListParagraph"/>
        <w:numPr>
          <w:ilvl w:val="0"/>
          <w:numId w:val="3"/>
        </w:numPr>
        <w:autoSpaceDE w:val="0"/>
        <w:autoSpaceDN w:val="0"/>
        <w:adjustRightInd w:val="0"/>
        <w:spacing w:after="120"/>
        <w:ind w:left="567" w:hanging="567"/>
        <w:contextualSpacing w:val="0"/>
      </w:pPr>
      <w:r>
        <w:t>Professionalism</w:t>
      </w:r>
      <w:r w:rsidR="007A628B">
        <w:t> </w:t>
      </w:r>
      <w:r w:rsidR="007A628B" w:rsidRPr="007A628B">
        <w:t>-</w:t>
      </w:r>
      <w:r w:rsidR="007A628B">
        <w:t> </w:t>
      </w:r>
      <w:r>
        <w:t xml:space="preserve">working for the good of the Club, knowing we can rely on each other to deliver and </w:t>
      </w:r>
      <w:r w:rsidR="005A0F33">
        <w:t xml:space="preserve">holding each other </w:t>
      </w:r>
      <w:r>
        <w:t>accountable.</w:t>
      </w:r>
    </w:p>
    <w:p w14:paraId="7CA3014F" w14:textId="30A417AD" w:rsidR="002F2B7F" w:rsidRDefault="002F2B7F" w:rsidP="007A628B">
      <w:pPr>
        <w:pStyle w:val="ListParagraph"/>
        <w:numPr>
          <w:ilvl w:val="0"/>
          <w:numId w:val="3"/>
        </w:numPr>
        <w:autoSpaceDE w:val="0"/>
        <w:autoSpaceDN w:val="0"/>
        <w:adjustRightInd w:val="0"/>
        <w:ind w:left="567" w:hanging="567"/>
        <w:contextualSpacing w:val="0"/>
      </w:pPr>
      <w:r>
        <w:t>Win-Win relationships</w:t>
      </w:r>
      <w:r w:rsidR="007A628B">
        <w:t> - </w:t>
      </w:r>
      <w:r>
        <w:t>establishing collaborative relationships that focus on creating value for all parties.</w:t>
      </w:r>
    </w:p>
    <w:p w14:paraId="1783A1B7" w14:textId="77777777" w:rsidR="002F2B7F" w:rsidRPr="00180649" w:rsidRDefault="002F2B7F" w:rsidP="00180649">
      <w:pPr>
        <w:spacing w:after="0"/>
        <w:rPr>
          <w:b/>
        </w:rPr>
      </w:pPr>
      <w:r w:rsidRPr="00180649">
        <w:rPr>
          <w:b/>
        </w:rPr>
        <w:t xml:space="preserve">We </w:t>
      </w:r>
      <w:r w:rsidR="00610966">
        <w:rPr>
          <w:b/>
        </w:rPr>
        <w:t>will act</w:t>
      </w:r>
      <w:r w:rsidRPr="00180649">
        <w:rPr>
          <w:b/>
        </w:rPr>
        <w:t>:</w:t>
      </w:r>
    </w:p>
    <w:p w14:paraId="2FDFBA68" w14:textId="77777777" w:rsidR="002F2B7F" w:rsidRPr="00B949F9" w:rsidRDefault="00610966" w:rsidP="00180649">
      <w:pPr>
        <w:numPr>
          <w:ilvl w:val="0"/>
          <w:numId w:val="4"/>
        </w:numPr>
        <w:shd w:val="clear" w:color="auto" w:fill="FFFFFF"/>
        <w:spacing w:after="120"/>
        <w:ind w:left="295" w:hanging="357"/>
      </w:pPr>
      <w:r>
        <w:t>w</w:t>
      </w:r>
      <w:r w:rsidR="004B5990">
        <w:t>ith h</w:t>
      </w:r>
      <w:r w:rsidR="002F2B7F" w:rsidRPr="00B949F9">
        <w:t xml:space="preserve">onesty, in good faith and </w:t>
      </w:r>
      <w:r w:rsidR="00122E86">
        <w:t>for</w:t>
      </w:r>
      <w:r w:rsidR="002F2B7F" w:rsidRPr="00B949F9">
        <w:t xml:space="preserve"> the best interests of </w:t>
      </w:r>
      <w:r w:rsidR="00077443">
        <w:t xml:space="preserve">the </w:t>
      </w:r>
      <w:r w:rsidR="002F2B7F">
        <w:t>Club</w:t>
      </w:r>
      <w:r w:rsidR="002F2B7F" w:rsidRPr="00B949F9">
        <w:t xml:space="preserve"> as a whole.</w:t>
      </w:r>
    </w:p>
    <w:p w14:paraId="34FEE1DA" w14:textId="77777777" w:rsidR="002F2B7F" w:rsidRPr="00B949F9" w:rsidRDefault="00610966" w:rsidP="00180649">
      <w:pPr>
        <w:numPr>
          <w:ilvl w:val="0"/>
          <w:numId w:val="4"/>
        </w:numPr>
        <w:shd w:val="clear" w:color="auto" w:fill="FFFFFF"/>
        <w:spacing w:after="120"/>
        <w:ind w:left="295" w:hanging="357"/>
      </w:pPr>
      <w:r>
        <w:t>t</w:t>
      </w:r>
      <w:r w:rsidR="004B5990">
        <w:t xml:space="preserve">o </w:t>
      </w:r>
      <w:r w:rsidR="002F2B7F" w:rsidRPr="00B949F9">
        <w:t xml:space="preserve">fulfil the functions of </w:t>
      </w:r>
      <w:r w:rsidR="004B5990">
        <w:t xml:space="preserve">our </w:t>
      </w:r>
      <w:r w:rsidR="002F2B7F" w:rsidRPr="00B949F9">
        <w:t xml:space="preserve">office exercising </w:t>
      </w:r>
      <w:r w:rsidR="004B5990">
        <w:t xml:space="preserve">the </w:t>
      </w:r>
      <w:r w:rsidR="002F2B7F" w:rsidRPr="00B949F9">
        <w:t>powers attached to that office</w:t>
      </w:r>
      <w:r w:rsidR="004B5990">
        <w:t xml:space="preserve"> with </w:t>
      </w:r>
      <w:r w:rsidR="004B5990" w:rsidRPr="00B949F9">
        <w:t>due care</w:t>
      </w:r>
      <w:r w:rsidR="004B5990">
        <w:t>,</w:t>
      </w:r>
      <w:r w:rsidR="004B5990" w:rsidRPr="00B949F9">
        <w:t xml:space="preserve"> diligence</w:t>
      </w:r>
      <w:r w:rsidR="004B5990">
        <w:t xml:space="preserve"> and for a proper </w:t>
      </w:r>
      <w:r>
        <w:t xml:space="preserve">and fit </w:t>
      </w:r>
      <w:r w:rsidR="004B5990">
        <w:t>purpose</w:t>
      </w:r>
      <w:r w:rsidR="002F2B7F" w:rsidRPr="00B949F9">
        <w:t>.</w:t>
      </w:r>
    </w:p>
    <w:p w14:paraId="312B3945" w14:textId="77777777" w:rsidR="00610966" w:rsidRDefault="00610966" w:rsidP="00180649">
      <w:pPr>
        <w:numPr>
          <w:ilvl w:val="0"/>
          <w:numId w:val="4"/>
        </w:numPr>
        <w:shd w:val="clear" w:color="auto" w:fill="FFFFFF"/>
        <w:spacing w:after="120"/>
        <w:ind w:left="357" w:hanging="357"/>
      </w:pPr>
      <w:r>
        <w:t xml:space="preserve">in the best </w:t>
      </w:r>
      <w:r w:rsidR="002F2B7F" w:rsidRPr="00B949F9">
        <w:t xml:space="preserve">interests of all stakeholders </w:t>
      </w:r>
      <w:r>
        <w:t xml:space="preserve">acknowledging </w:t>
      </w:r>
      <w:r w:rsidRPr="00B949F9">
        <w:t xml:space="preserve">that </w:t>
      </w:r>
      <w:r>
        <w:t>our</w:t>
      </w:r>
      <w:r w:rsidRPr="00B949F9">
        <w:t xml:space="preserve"> primary responsibility is to </w:t>
      </w:r>
      <w:r>
        <w:t>the Club</w:t>
      </w:r>
      <w:r w:rsidR="002F2B7F" w:rsidRPr="00B949F9">
        <w:t>.</w:t>
      </w:r>
    </w:p>
    <w:p w14:paraId="6240D412" w14:textId="77777777" w:rsidR="000051AD" w:rsidRDefault="000051AD" w:rsidP="00180649">
      <w:pPr>
        <w:numPr>
          <w:ilvl w:val="0"/>
          <w:numId w:val="4"/>
        </w:numPr>
        <w:shd w:val="clear" w:color="auto" w:fill="FFFFFF"/>
        <w:spacing w:after="120"/>
        <w:ind w:left="357" w:hanging="357"/>
      </w:pPr>
      <w:r>
        <w:t xml:space="preserve">with </w:t>
      </w:r>
      <w:r w:rsidRPr="00B949F9">
        <w:t>independen</w:t>
      </w:r>
      <w:r>
        <w:t>ce</w:t>
      </w:r>
      <w:r w:rsidRPr="00B949F9">
        <w:t xml:space="preserve"> </w:t>
      </w:r>
      <w:r>
        <w:t xml:space="preserve">of </w:t>
      </w:r>
      <w:r w:rsidRPr="00B949F9">
        <w:t xml:space="preserve">judgment and action </w:t>
      </w:r>
      <w:r>
        <w:t xml:space="preserve">taking </w:t>
      </w:r>
      <w:r w:rsidRPr="00B949F9">
        <w:t xml:space="preserve">all reasonable steps to be satisfied as to the soundness of </w:t>
      </w:r>
      <w:r>
        <w:t xml:space="preserve">our </w:t>
      </w:r>
      <w:r w:rsidRPr="00B949F9">
        <w:t>decisions.</w:t>
      </w:r>
    </w:p>
    <w:p w14:paraId="6C14A5BB" w14:textId="35B4CE2A" w:rsidR="000051AD" w:rsidRDefault="000051AD" w:rsidP="007A628B">
      <w:pPr>
        <w:numPr>
          <w:ilvl w:val="0"/>
          <w:numId w:val="4"/>
        </w:numPr>
        <w:shd w:val="clear" w:color="auto" w:fill="FFFFFF"/>
        <w:ind w:left="357" w:hanging="357"/>
      </w:pPr>
      <w:r>
        <w:t>to ensure that c</w:t>
      </w:r>
      <w:r w:rsidRPr="00B949F9">
        <w:t>onfidential information received</w:t>
      </w:r>
      <w:r>
        <w:t xml:space="preserve"> during </w:t>
      </w:r>
      <w:r w:rsidRPr="00B949F9">
        <w:t xml:space="preserve">the course of exercising </w:t>
      </w:r>
      <w:r>
        <w:t xml:space="preserve">our </w:t>
      </w:r>
      <w:r w:rsidRPr="00B949F9">
        <w:t xml:space="preserve">duties remains </w:t>
      </w:r>
      <w:r>
        <w:t xml:space="preserve">confidential and will not be </w:t>
      </w:r>
      <w:r w:rsidRPr="00B949F9">
        <w:t>disclose</w:t>
      </w:r>
      <w:r>
        <w:t>d</w:t>
      </w:r>
      <w:r w:rsidRPr="00B949F9">
        <w:t xml:space="preserve"> or allow it to be disclosed, unless that disclosure has been authorised, or is required by law.</w:t>
      </w:r>
      <w:r>
        <w:t xml:space="preserve">  This includes Committee proceedings (and sub-committee proceedings) which remain strictly confidential and will not be disclosed to any person other than Committee members, except as agreed by the Committee or as required by law.  </w:t>
      </w:r>
    </w:p>
    <w:p w14:paraId="6F26E60D" w14:textId="77777777" w:rsidR="002F2B7F" w:rsidRPr="00180649" w:rsidRDefault="00610966" w:rsidP="00180649">
      <w:pPr>
        <w:spacing w:after="0"/>
        <w:rPr>
          <w:b/>
        </w:rPr>
      </w:pPr>
      <w:r w:rsidRPr="00180649">
        <w:rPr>
          <w:b/>
        </w:rPr>
        <w:t>We will not</w:t>
      </w:r>
      <w:r w:rsidR="000051AD" w:rsidRPr="00180649">
        <w:rPr>
          <w:b/>
        </w:rPr>
        <w:t>:</w:t>
      </w:r>
    </w:p>
    <w:p w14:paraId="425468F3" w14:textId="77777777" w:rsidR="002F2B7F" w:rsidRPr="00B949F9" w:rsidRDefault="00610966" w:rsidP="00180649">
      <w:pPr>
        <w:numPr>
          <w:ilvl w:val="0"/>
          <w:numId w:val="4"/>
        </w:numPr>
        <w:shd w:val="clear" w:color="auto" w:fill="FFFFFF"/>
        <w:spacing w:after="120"/>
        <w:ind w:left="295" w:hanging="357"/>
      </w:pPr>
      <w:r>
        <w:t>take</w:t>
      </w:r>
      <w:r w:rsidR="002F2B7F" w:rsidRPr="00B949F9">
        <w:t xml:space="preserve"> advantage of </w:t>
      </w:r>
      <w:r>
        <w:t xml:space="preserve">our </w:t>
      </w:r>
      <w:r w:rsidR="002F2B7F" w:rsidRPr="00B949F9">
        <w:t>position</w:t>
      </w:r>
      <w:r w:rsidR="002F2B7F">
        <w:t xml:space="preserve"> </w:t>
      </w:r>
      <w:r>
        <w:t xml:space="preserve">as </w:t>
      </w:r>
      <w:r w:rsidR="002F2B7F">
        <w:t>Committee Member</w:t>
      </w:r>
      <w:r>
        <w:t>s</w:t>
      </w:r>
      <w:r w:rsidR="002F2B7F">
        <w:t>.</w:t>
      </w:r>
    </w:p>
    <w:p w14:paraId="3B4AFF3B" w14:textId="77777777" w:rsidR="002F2B7F" w:rsidRPr="00B949F9" w:rsidRDefault="000051AD" w:rsidP="00180649">
      <w:pPr>
        <w:numPr>
          <w:ilvl w:val="0"/>
          <w:numId w:val="4"/>
        </w:numPr>
        <w:shd w:val="clear" w:color="auto" w:fill="FFFFFF"/>
        <w:spacing w:after="120"/>
        <w:ind w:left="295" w:hanging="357"/>
      </w:pPr>
      <w:r>
        <w:t xml:space="preserve">allow </w:t>
      </w:r>
      <w:r w:rsidR="002F2B7F" w:rsidRPr="00B949F9">
        <w:t xml:space="preserve">personal interests, or the interest of any associated person, to conflict with the interest </w:t>
      </w:r>
      <w:r w:rsidR="002F2B7F">
        <w:t>of the Club.</w:t>
      </w:r>
    </w:p>
    <w:p w14:paraId="472E42D0" w14:textId="77777777" w:rsidR="002F2B7F" w:rsidRDefault="000051AD" w:rsidP="007A628B">
      <w:pPr>
        <w:numPr>
          <w:ilvl w:val="0"/>
          <w:numId w:val="4"/>
        </w:numPr>
        <w:shd w:val="clear" w:color="auto" w:fill="FFFFFF"/>
        <w:ind w:left="295" w:hanging="357"/>
      </w:pPr>
      <w:r>
        <w:t xml:space="preserve">engage </w:t>
      </w:r>
      <w:r w:rsidR="002F2B7F" w:rsidRPr="00B949F9">
        <w:t xml:space="preserve">in conduct likely to bring discredit to the </w:t>
      </w:r>
      <w:r>
        <w:t>Club</w:t>
      </w:r>
      <w:r w:rsidR="002F2B7F" w:rsidRPr="00B949F9">
        <w:t>.</w:t>
      </w:r>
    </w:p>
    <w:p w14:paraId="4D90054F" w14:textId="3BB6FA07" w:rsidR="002F2B7F" w:rsidRPr="002F2B7F" w:rsidRDefault="002F2B7F" w:rsidP="007A628B">
      <w:pPr>
        <w:tabs>
          <w:tab w:val="left" w:pos="851"/>
        </w:tabs>
        <w:rPr>
          <w:b/>
        </w:rPr>
      </w:pPr>
      <w:r w:rsidRPr="002F2B7F">
        <w:rPr>
          <w:b/>
        </w:rPr>
        <w:t>Date</w:t>
      </w:r>
      <w:r>
        <w:rPr>
          <w:b/>
        </w:rPr>
        <w:t>d</w:t>
      </w:r>
      <w:r w:rsidRPr="002F2B7F">
        <w:rPr>
          <w:b/>
        </w:rPr>
        <w:t>:</w:t>
      </w:r>
      <w:r w:rsidRPr="002F2B7F">
        <w:rPr>
          <w:b/>
        </w:rPr>
        <w:tab/>
      </w:r>
      <w:r w:rsidR="007A628B">
        <w:rPr>
          <w:b/>
        </w:rPr>
        <w:t>July 2018</w:t>
      </w:r>
    </w:p>
    <w:sectPr w:rsidR="002F2B7F" w:rsidRPr="002F2B7F" w:rsidSect="00B072B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B041" w14:textId="77777777" w:rsidR="00F72589" w:rsidRDefault="00F72589" w:rsidP="000138F8">
      <w:pPr>
        <w:spacing w:after="0" w:line="240" w:lineRule="auto"/>
      </w:pPr>
      <w:r>
        <w:separator/>
      </w:r>
    </w:p>
  </w:endnote>
  <w:endnote w:type="continuationSeparator" w:id="0">
    <w:p w14:paraId="157AF522" w14:textId="77777777" w:rsidR="00F72589" w:rsidRDefault="00F72589" w:rsidP="000138F8">
      <w:pPr>
        <w:spacing w:after="0" w:line="240" w:lineRule="auto"/>
      </w:pPr>
      <w:r>
        <w:continuationSeparator/>
      </w:r>
    </w:p>
  </w:endnote>
  <w:endnote w:type="continuationNotice" w:id="1">
    <w:p w14:paraId="04CBEBB5" w14:textId="77777777" w:rsidR="00F72589" w:rsidRDefault="00F72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F6C8" w14:textId="77777777" w:rsidR="00F72589" w:rsidRDefault="00F72589" w:rsidP="000138F8">
      <w:pPr>
        <w:spacing w:after="0" w:line="240" w:lineRule="auto"/>
      </w:pPr>
      <w:r>
        <w:separator/>
      </w:r>
    </w:p>
  </w:footnote>
  <w:footnote w:type="continuationSeparator" w:id="0">
    <w:p w14:paraId="69C29469" w14:textId="77777777" w:rsidR="00F72589" w:rsidRDefault="00F72589" w:rsidP="000138F8">
      <w:pPr>
        <w:spacing w:after="0" w:line="240" w:lineRule="auto"/>
      </w:pPr>
      <w:r>
        <w:continuationSeparator/>
      </w:r>
    </w:p>
  </w:footnote>
  <w:footnote w:type="continuationNotice" w:id="1">
    <w:p w14:paraId="5451B574" w14:textId="77777777" w:rsidR="00F72589" w:rsidRDefault="00F72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42"/>
    </w:tblGrid>
    <w:tr w:rsidR="000272CF" w14:paraId="5B80ED4D" w14:textId="77777777" w:rsidTr="000272CF">
      <w:tc>
        <w:tcPr>
          <w:tcW w:w="3114" w:type="dxa"/>
        </w:tcPr>
        <w:p w14:paraId="31EF3B61" w14:textId="6D2C3D93" w:rsidR="000272CF" w:rsidRDefault="000272CF" w:rsidP="000272CF">
          <w:pPr>
            <w:spacing w:before="40" w:after="0"/>
            <w:jc w:val="center"/>
            <w:rPr>
              <w:b/>
            </w:rPr>
          </w:pPr>
          <w:r>
            <w:rPr>
              <w:noProof/>
              <w:lang w:eastAsia="en-AU"/>
            </w:rPr>
            <w:drawing>
              <wp:inline distT="0" distB="0" distL="0" distR="0" wp14:anchorId="554312EF" wp14:editId="093A2F46">
                <wp:extent cx="1714500" cy="831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1850"/>
                        </a:xfrm>
                        <a:prstGeom prst="rect">
                          <a:avLst/>
                        </a:prstGeom>
                        <a:noFill/>
                        <a:ln>
                          <a:noFill/>
                        </a:ln>
                      </pic:spPr>
                    </pic:pic>
                  </a:graphicData>
                </a:graphic>
              </wp:inline>
            </w:drawing>
          </w:r>
        </w:p>
      </w:tc>
      <w:tc>
        <w:tcPr>
          <w:tcW w:w="7342" w:type="dxa"/>
          <w:vAlign w:val="center"/>
        </w:tcPr>
        <w:p w14:paraId="41C5C770" w14:textId="1A98A80A" w:rsidR="000272CF" w:rsidRDefault="000272CF" w:rsidP="000272CF">
          <w:pPr>
            <w:jc w:val="center"/>
            <w:rPr>
              <w:b/>
            </w:rPr>
          </w:pPr>
          <w:r w:rsidRPr="000272CF">
            <w:rPr>
              <w:b/>
            </w:rPr>
            <w:t>VALUES AND CODE OF CONDUCT</w:t>
          </w:r>
        </w:p>
      </w:tc>
    </w:tr>
  </w:tbl>
  <w:p w14:paraId="7C1C8619" w14:textId="77777777" w:rsidR="000272CF" w:rsidRDefault="0002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A70"/>
    <w:multiLevelType w:val="hybridMultilevel"/>
    <w:tmpl w:val="AAF61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0F3127"/>
    <w:multiLevelType w:val="hybridMultilevel"/>
    <w:tmpl w:val="A6383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34043"/>
    <w:multiLevelType w:val="hybridMultilevel"/>
    <w:tmpl w:val="22765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D75C3F"/>
    <w:multiLevelType w:val="multilevel"/>
    <w:tmpl w:val="5164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6352451">
    <w:abstractNumId w:val="2"/>
  </w:num>
  <w:num w:numId="2" w16cid:durableId="735395453">
    <w:abstractNumId w:val="1"/>
  </w:num>
  <w:num w:numId="3" w16cid:durableId="987973216">
    <w:abstractNumId w:val="0"/>
  </w:num>
  <w:num w:numId="4" w16cid:durableId="1357268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51"/>
    <w:rsid w:val="000051AD"/>
    <w:rsid w:val="000138F8"/>
    <w:rsid w:val="000272CF"/>
    <w:rsid w:val="00077443"/>
    <w:rsid w:val="00122E86"/>
    <w:rsid w:val="00180649"/>
    <w:rsid w:val="001F74FA"/>
    <w:rsid w:val="00270214"/>
    <w:rsid w:val="002A0C67"/>
    <w:rsid w:val="002F2B7F"/>
    <w:rsid w:val="004B5990"/>
    <w:rsid w:val="00560848"/>
    <w:rsid w:val="00581F5A"/>
    <w:rsid w:val="00585263"/>
    <w:rsid w:val="005A0F33"/>
    <w:rsid w:val="00610966"/>
    <w:rsid w:val="00615CC5"/>
    <w:rsid w:val="0062570B"/>
    <w:rsid w:val="006E24C5"/>
    <w:rsid w:val="00764F00"/>
    <w:rsid w:val="007A628B"/>
    <w:rsid w:val="008A46BD"/>
    <w:rsid w:val="0095720C"/>
    <w:rsid w:val="00AB552B"/>
    <w:rsid w:val="00B072B1"/>
    <w:rsid w:val="00B24AF0"/>
    <w:rsid w:val="00B31C7E"/>
    <w:rsid w:val="00CA5A45"/>
    <w:rsid w:val="00CA6DCE"/>
    <w:rsid w:val="00DE4951"/>
    <w:rsid w:val="00E26990"/>
    <w:rsid w:val="00F364DE"/>
    <w:rsid w:val="00F725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FB54"/>
  <w15:chartTrackingRefBased/>
  <w15:docId w15:val="{7587DC06-9E41-4BCE-AF75-CEF9B152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90"/>
    <w:pPr>
      <w:spacing w:after="24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38F8"/>
    <w:rPr>
      <w:i/>
      <w:iCs/>
    </w:rPr>
  </w:style>
  <w:style w:type="paragraph" w:styleId="Header">
    <w:name w:val="header"/>
    <w:basedOn w:val="Normal"/>
    <w:link w:val="HeaderChar"/>
    <w:uiPriority w:val="99"/>
    <w:unhideWhenUsed/>
    <w:rsid w:val="00013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F8"/>
  </w:style>
  <w:style w:type="paragraph" w:styleId="Footer">
    <w:name w:val="footer"/>
    <w:basedOn w:val="Normal"/>
    <w:link w:val="FooterChar"/>
    <w:uiPriority w:val="99"/>
    <w:unhideWhenUsed/>
    <w:rsid w:val="00013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F8"/>
  </w:style>
  <w:style w:type="paragraph" w:styleId="ListParagraph">
    <w:name w:val="List Paragraph"/>
    <w:basedOn w:val="Normal"/>
    <w:uiPriority w:val="34"/>
    <w:qFormat/>
    <w:rsid w:val="000138F8"/>
    <w:pPr>
      <w:ind w:left="720"/>
      <w:contextualSpacing/>
    </w:pPr>
  </w:style>
  <w:style w:type="paragraph" w:styleId="BalloonText">
    <w:name w:val="Balloon Text"/>
    <w:basedOn w:val="Normal"/>
    <w:link w:val="BalloonTextChar"/>
    <w:uiPriority w:val="99"/>
    <w:semiHidden/>
    <w:unhideWhenUsed/>
    <w:rsid w:val="00005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AD"/>
    <w:rPr>
      <w:rFonts w:ascii="Segoe UI" w:hAnsi="Segoe UI" w:cs="Segoe UI"/>
      <w:sz w:val="18"/>
      <w:szCs w:val="18"/>
    </w:rPr>
  </w:style>
  <w:style w:type="table" w:styleId="TableGrid">
    <w:name w:val="Table Grid"/>
    <w:basedOn w:val="TableNormal"/>
    <w:uiPriority w:val="39"/>
    <w:rsid w:val="0002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7272C215484783DEADDBAD88B713" ma:contentTypeVersion="14" ma:contentTypeDescription="Create a new document." ma:contentTypeScope="" ma:versionID="4e00d2e6e390120f0544fa4473325c39">
  <xsd:schema xmlns:xsd="http://www.w3.org/2001/XMLSchema" xmlns:xs="http://www.w3.org/2001/XMLSchema" xmlns:p="http://schemas.microsoft.com/office/2006/metadata/properties" xmlns:ns2="e504b0be-e708-4e74-a58a-7b031a258e4e" xmlns:ns3="080bc3ce-2bf0-4c8d-9b96-40ceb85afca8" targetNamespace="http://schemas.microsoft.com/office/2006/metadata/properties" ma:root="true" ma:fieldsID="8f9e24622a605deb7f09b8aeb188a71f" ns2:_="" ns3:_="">
    <xsd:import namespace="e504b0be-e708-4e74-a58a-7b031a258e4e"/>
    <xsd:import namespace="080bc3ce-2bf0-4c8d-9b96-40ceb85af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4b0be-e708-4e74-a58a-7b031a25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43ef744-464b-4573-9219-3e58a122a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0bc3ce-2bf0-4c8d-9b96-40ceb85afc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cb94a9a-fa28-4c82-a513-2950cb555c53}" ma:internalName="TaxCatchAll" ma:showField="CatchAllData" ma:web="080bc3ce-2bf0-4c8d-9b96-40ceb85af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0bc3ce-2bf0-4c8d-9b96-40ceb85afca8" xsi:nil="true"/>
    <lcf76f155ced4ddcb4097134ff3c332f xmlns="e504b0be-e708-4e74-a58a-7b031a258e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9AC40A-7DDF-4CF3-8D63-70B50834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4b0be-e708-4e74-a58a-7b031a258e4e"/>
    <ds:schemaRef ds:uri="080bc3ce-2bf0-4c8d-9b96-40ceb85af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C1614-C5AF-4B32-853C-08B90B3E17F5}">
  <ds:schemaRefs>
    <ds:schemaRef ds:uri="http://schemas.microsoft.com/sharepoint/v3/contenttype/forms"/>
  </ds:schemaRefs>
</ds:datastoreItem>
</file>

<file path=customXml/itemProps3.xml><?xml version="1.0" encoding="utf-8"?>
<ds:datastoreItem xmlns:ds="http://schemas.openxmlformats.org/officeDocument/2006/customXml" ds:itemID="{0235E494-4AD0-42E7-BC5E-DEC00DF219D4}">
  <ds:schemaRefs>
    <ds:schemaRef ds:uri="http://schemas.microsoft.com/office/2006/metadata/properties"/>
    <ds:schemaRef ds:uri="http://schemas.microsoft.com/office/infopath/2007/PartnerControls"/>
    <ds:schemaRef ds:uri="080bc3ce-2bf0-4c8d-9b96-40ceb85afca8"/>
    <ds:schemaRef ds:uri="e504b0be-e708-4e74-a58a-7b031a258e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Danby</dc:creator>
  <cp:keywords/>
  <dc:description/>
  <cp:lastModifiedBy>Sharon Goddard</cp:lastModifiedBy>
  <cp:revision>3</cp:revision>
  <cp:lastPrinted>2018-04-08T15:39:00Z</cp:lastPrinted>
  <dcterms:created xsi:type="dcterms:W3CDTF">2018-07-11T10:04:00Z</dcterms:created>
  <dcterms:modified xsi:type="dcterms:W3CDTF">2023-02-21T02:49:00Z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0x010100F81D7272C215484783DEADDBAD88B713</vt:lpwstr>
  </property>
  <property fmtid="{D5CDD505-2E9C-101B-9397-08002B2CF9AE}" pid="3" name="Order">
    <vt:r8>4800</vt:r8>
  </property>
</Properties>
</file>