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F235" w14:textId="77777777" w:rsidR="00604A92" w:rsidRDefault="00604A92" w:rsidP="00604A92">
      <w:pPr>
        <w:pStyle w:val="Default"/>
      </w:pPr>
    </w:p>
    <w:p w14:paraId="26239CF8" w14:textId="72DF1912" w:rsidR="00604A92" w:rsidRDefault="00E74B26" w:rsidP="005D72DB">
      <w:pPr>
        <w:pStyle w:val="Heading1"/>
        <w:spacing w:before="0" w:after="120"/>
      </w:pPr>
      <w:r>
        <w:t>Overview</w:t>
      </w:r>
    </w:p>
    <w:p w14:paraId="7135E401" w14:textId="6761DEA9" w:rsidR="00C11F9F" w:rsidRDefault="00C11F9F" w:rsidP="00C11F9F">
      <w:pPr>
        <w:rPr>
          <w:rFonts w:ascii="Arial" w:hAnsi="Arial" w:cs="Arial"/>
          <w:sz w:val="24"/>
          <w:szCs w:val="24"/>
        </w:rPr>
      </w:pPr>
      <w:r w:rsidRPr="513E8780">
        <w:rPr>
          <w:rFonts w:ascii="Arial" w:hAnsi="Arial" w:cs="Arial"/>
          <w:sz w:val="24"/>
          <w:szCs w:val="24"/>
        </w:rPr>
        <w:t xml:space="preserve">The WA Mining Club Buddy Program focus is to help Young Professional members leverage the broader club membership by being paired up with a Standard member </w:t>
      </w:r>
      <w:r w:rsidR="00E74B26" w:rsidRPr="513E8780">
        <w:rPr>
          <w:rFonts w:ascii="Arial" w:hAnsi="Arial" w:cs="Arial"/>
          <w:sz w:val="24"/>
          <w:szCs w:val="24"/>
        </w:rPr>
        <w:t>who will encourage and support them at Standard Member events and offer guidance in developing their career in the mining industry.</w:t>
      </w:r>
      <w:r w:rsidR="58B72F4E" w:rsidRPr="513E8780">
        <w:rPr>
          <w:rFonts w:ascii="Arial" w:hAnsi="Arial" w:cs="Arial"/>
          <w:sz w:val="24"/>
          <w:szCs w:val="24"/>
        </w:rPr>
        <w:t xml:space="preserve">  The program is optional and by application.  benefits of the program are:</w:t>
      </w:r>
    </w:p>
    <w:p w14:paraId="2983D45B"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The Young Professional Member (mentee) will be paired with a Standard Member (mentor) according to professional development sought, e.g. same profession, career growth, seeking new opportunities, wanting to understand a different industry sector, etc.</w:t>
      </w:r>
    </w:p>
    <w:p w14:paraId="41766314" w14:textId="77777777" w:rsidR="00E74B26" w:rsidRPr="00E74B26" w:rsidRDefault="00E74B26" w:rsidP="00E74B26">
      <w:pPr>
        <w:pStyle w:val="ListParagraph"/>
        <w:numPr>
          <w:ilvl w:val="0"/>
          <w:numId w:val="1"/>
        </w:numPr>
        <w:spacing w:after="120"/>
        <w:rPr>
          <w:rFonts w:ascii="Arial" w:hAnsi="Arial" w:cs="Arial"/>
          <w:sz w:val="24"/>
          <w:szCs w:val="24"/>
        </w:rPr>
      </w:pPr>
      <w:r w:rsidRPr="513E8780">
        <w:rPr>
          <w:rFonts w:ascii="Arial" w:hAnsi="Arial" w:cs="Arial"/>
          <w:sz w:val="24"/>
          <w:szCs w:val="24"/>
        </w:rPr>
        <w:t>A mentoring agreement will be entered into describing the boundaries, confidentiality and expectations of the program.</w:t>
      </w:r>
    </w:p>
    <w:p w14:paraId="75C3BCB2"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A mentoring program guide will be provided to help build a succesful mentoring arrangement.</w:t>
      </w:r>
    </w:p>
    <w:p w14:paraId="712AEEF9" w14:textId="77777777" w:rsidR="00E74B26" w:rsidRPr="00E74B26" w:rsidRDefault="00E74B26" w:rsidP="00E74B26">
      <w:pPr>
        <w:pStyle w:val="ListParagraph"/>
        <w:numPr>
          <w:ilvl w:val="0"/>
          <w:numId w:val="1"/>
        </w:numPr>
        <w:spacing w:after="120"/>
        <w:rPr>
          <w:rFonts w:ascii="Arial" w:hAnsi="Arial" w:cs="Arial"/>
          <w:sz w:val="24"/>
          <w:szCs w:val="24"/>
        </w:rPr>
      </w:pPr>
      <w:r w:rsidRPr="513E8780">
        <w:rPr>
          <w:rFonts w:ascii="Arial" w:hAnsi="Arial" w:cs="Arial"/>
          <w:sz w:val="24"/>
          <w:szCs w:val="24"/>
        </w:rPr>
        <w:t>As a mentor, we ask that you commit to monthly face-to-face meetings for six months, to discuss agreed professional development with your mentee.</w:t>
      </w:r>
    </w:p>
    <w:p w14:paraId="171EBF78"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Should both parties chose to continue this relationship, or meet more frequently, this can be agreed to between the mentor and the mentee.</w:t>
      </w:r>
    </w:p>
    <w:p w14:paraId="11A41F8F"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The Standard Member and Young Professional Member engaging in the program will receive discounted tickets to all WA Mining Club events for the duration of the mentoring agreement (up to twelve months).</w:t>
      </w:r>
    </w:p>
    <w:p w14:paraId="605B76EE" w14:textId="2BDB3A9E" w:rsidR="00E74B26" w:rsidRPr="00E74B26" w:rsidRDefault="00E74B26" w:rsidP="00E74B26">
      <w:pPr>
        <w:spacing w:after="120"/>
        <w:rPr>
          <w:rFonts w:ascii="Arial" w:hAnsi="Arial" w:cs="Arial"/>
          <w:sz w:val="24"/>
          <w:szCs w:val="24"/>
        </w:rPr>
      </w:pPr>
      <w:r w:rsidRPr="65E0D68A">
        <w:rPr>
          <w:rFonts w:ascii="Arial" w:hAnsi="Arial" w:cs="Arial"/>
          <w:sz w:val="24"/>
          <w:szCs w:val="24"/>
        </w:rPr>
        <w:t>I look forward to you joining the Buddy Program. If you have any questions</w:t>
      </w:r>
      <w:r w:rsidR="46A8D562" w:rsidRPr="65E0D68A">
        <w:rPr>
          <w:rFonts w:ascii="Arial" w:hAnsi="Arial" w:cs="Arial"/>
          <w:sz w:val="24"/>
          <w:szCs w:val="24"/>
        </w:rPr>
        <w:t>,</w:t>
      </w:r>
      <w:r w:rsidRPr="65E0D68A">
        <w:rPr>
          <w:rFonts w:ascii="Arial" w:hAnsi="Arial" w:cs="Arial"/>
          <w:sz w:val="24"/>
          <w:szCs w:val="24"/>
        </w:rPr>
        <w:t xml:space="preserve"> please contact me.</w:t>
      </w:r>
    </w:p>
    <w:p w14:paraId="2FEE7B54" w14:textId="77777777" w:rsidR="00E74B26" w:rsidRPr="00E74B26" w:rsidRDefault="00E74B26" w:rsidP="00E74B26">
      <w:pPr>
        <w:rPr>
          <w:rFonts w:ascii="Arial" w:hAnsi="Arial" w:cs="Arial"/>
          <w:sz w:val="24"/>
          <w:szCs w:val="24"/>
        </w:rPr>
      </w:pPr>
      <w:r w:rsidRPr="00E74B26">
        <w:rPr>
          <w:rFonts w:ascii="Arial" w:hAnsi="Arial" w:cs="Arial"/>
          <w:sz w:val="24"/>
          <w:szCs w:val="24"/>
        </w:rPr>
        <w:t>Kind regards,</w:t>
      </w:r>
    </w:p>
    <w:p w14:paraId="2EE3BBD0" w14:textId="6168DB3D" w:rsidR="00E74B26" w:rsidRPr="00E74B26" w:rsidRDefault="001711CD" w:rsidP="00E74B26">
      <w:pPr>
        <w:rPr>
          <w:rFonts w:ascii="Arial" w:hAnsi="Arial" w:cs="Arial"/>
          <w:sz w:val="24"/>
          <w:szCs w:val="24"/>
        </w:rPr>
      </w:pPr>
      <w:r>
        <w:rPr>
          <w:noProof/>
        </w:rPr>
        <w:drawing>
          <wp:inline distT="0" distB="0" distL="0" distR="0" wp14:anchorId="0EAFA9ED" wp14:editId="7758B01C">
            <wp:extent cx="816935" cy="591363"/>
            <wp:effectExtent l="0" t="0" r="254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6935" cy="591363"/>
                    </a:xfrm>
                    <a:prstGeom prst="rect">
                      <a:avLst/>
                    </a:prstGeom>
                  </pic:spPr>
                </pic:pic>
              </a:graphicData>
            </a:graphic>
          </wp:inline>
        </w:drawing>
      </w:r>
    </w:p>
    <w:p w14:paraId="797B67AC" w14:textId="77777777" w:rsidR="00E74B26" w:rsidRPr="00E74B26" w:rsidRDefault="00E74B26" w:rsidP="00E74B26">
      <w:pPr>
        <w:rPr>
          <w:rFonts w:ascii="Arial" w:hAnsi="Arial" w:cs="Arial"/>
          <w:b/>
          <w:sz w:val="24"/>
          <w:szCs w:val="24"/>
        </w:rPr>
      </w:pPr>
      <w:r w:rsidRPr="00E74B26">
        <w:rPr>
          <w:rFonts w:ascii="Arial" w:hAnsi="Arial" w:cs="Arial"/>
          <w:b/>
          <w:sz w:val="24"/>
          <w:szCs w:val="24"/>
        </w:rPr>
        <w:t>Craig Hook</w:t>
      </w:r>
    </w:p>
    <w:p w14:paraId="0E453716" w14:textId="77777777" w:rsidR="00E74B26" w:rsidRPr="00E74B26" w:rsidRDefault="00E74B26" w:rsidP="00E74B26">
      <w:pPr>
        <w:rPr>
          <w:rFonts w:ascii="Arial" w:hAnsi="Arial" w:cs="Arial"/>
          <w:sz w:val="24"/>
          <w:szCs w:val="24"/>
        </w:rPr>
      </w:pPr>
      <w:r w:rsidRPr="00E74B26">
        <w:rPr>
          <w:rFonts w:ascii="Arial" w:hAnsi="Arial" w:cs="Arial"/>
          <w:sz w:val="24"/>
          <w:szCs w:val="24"/>
        </w:rPr>
        <w:t>Membership Chair</w:t>
      </w:r>
    </w:p>
    <w:p w14:paraId="522AB2DF" w14:textId="77777777" w:rsidR="00E74B26" w:rsidRDefault="00E74B26">
      <w:pPr>
        <w:rPr>
          <w:rFonts w:asciiTheme="majorHAnsi" w:eastAsiaTheme="majorEastAsia" w:hAnsiTheme="majorHAnsi" w:cstheme="majorBidi"/>
          <w:color w:val="2E74B5" w:themeColor="accent1" w:themeShade="BF"/>
          <w:sz w:val="32"/>
          <w:szCs w:val="32"/>
        </w:rPr>
      </w:pPr>
      <w:r>
        <w:br w:type="page"/>
      </w:r>
    </w:p>
    <w:p w14:paraId="22FC397C" w14:textId="77777777" w:rsidR="00E74B26" w:rsidRDefault="00E74B26" w:rsidP="00E74B26">
      <w:pPr>
        <w:pStyle w:val="Heading1"/>
        <w:spacing w:before="0"/>
      </w:pPr>
    </w:p>
    <w:p w14:paraId="0C72524F" w14:textId="10338183" w:rsidR="00E74B26" w:rsidRDefault="00E74B26" w:rsidP="00E74B26">
      <w:pPr>
        <w:pStyle w:val="Heading1"/>
        <w:spacing w:before="0" w:after="120"/>
      </w:pPr>
      <w:r>
        <w:t>Mentee Application Profile</w:t>
      </w:r>
    </w:p>
    <w:tbl>
      <w:tblPr>
        <w:tblStyle w:val="TableGrid"/>
        <w:tblW w:w="0" w:type="auto"/>
        <w:tblLook w:val="04A0" w:firstRow="1" w:lastRow="0" w:firstColumn="1" w:lastColumn="0" w:noHBand="0" w:noVBand="1"/>
      </w:tblPr>
      <w:tblGrid>
        <w:gridCol w:w="3114"/>
        <w:gridCol w:w="1558"/>
        <w:gridCol w:w="4673"/>
      </w:tblGrid>
      <w:tr w:rsidR="005D72DB" w14:paraId="050C39F4" w14:textId="77777777" w:rsidTr="005D72DB">
        <w:tc>
          <w:tcPr>
            <w:tcW w:w="4672" w:type="dxa"/>
            <w:gridSpan w:val="2"/>
          </w:tcPr>
          <w:p w14:paraId="33F73ECD" w14:textId="1353118A" w:rsidR="005D72DB" w:rsidRPr="00E11EA9" w:rsidRDefault="005D72DB" w:rsidP="001711CD">
            <w:pPr>
              <w:pStyle w:val="Default"/>
              <w:spacing w:before="120" w:after="120"/>
              <w:rPr>
                <w:b/>
                <w:bCs/>
                <w:color w:val="auto"/>
              </w:rPr>
            </w:pPr>
            <w:r w:rsidRPr="00E11EA9">
              <w:rPr>
                <w:b/>
                <w:bCs/>
                <w:color w:val="auto"/>
              </w:rPr>
              <w:t>Name:</w:t>
            </w:r>
          </w:p>
        </w:tc>
        <w:tc>
          <w:tcPr>
            <w:tcW w:w="4673" w:type="dxa"/>
          </w:tcPr>
          <w:p w14:paraId="2F30FAA4" w14:textId="77777777" w:rsidR="005D72DB" w:rsidRPr="001711CD" w:rsidRDefault="005D72DB" w:rsidP="001711CD">
            <w:pPr>
              <w:pStyle w:val="Default"/>
              <w:spacing w:before="120" w:after="120"/>
              <w:rPr>
                <w:color w:val="auto"/>
                <w:sz w:val="22"/>
                <w:szCs w:val="22"/>
              </w:rPr>
            </w:pPr>
          </w:p>
        </w:tc>
      </w:tr>
      <w:tr w:rsidR="005D72DB" w14:paraId="596431E3" w14:textId="77777777" w:rsidTr="005D72DB">
        <w:tc>
          <w:tcPr>
            <w:tcW w:w="4672" w:type="dxa"/>
            <w:gridSpan w:val="2"/>
          </w:tcPr>
          <w:p w14:paraId="4117E6FC" w14:textId="061228A1" w:rsidR="005D72DB" w:rsidRPr="00E11EA9" w:rsidRDefault="005D72DB" w:rsidP="001711CD">
            <w:pPr>
              <w:pStyle w:val="Default"/>
              <w:spacing w:before="120" w:after="120"/>
              <w:rPr>
                <w:b/>
                <w:bCs/>
                <w:color w:val="auto"/>
              </w:rPr>
            </w:pPr>
            <w:r w:rsidRPr="00E11EA9">
              <w:rPr>
                <w:b/>
                <w:bCs/>
                <w:color w:val="auto"/>
              </w:rPr>
              <w:t>Gender:</w:t>
            </w:r>
          </w:p>
        </w:tc>
        <w:tc>
          <w:tcPr>
            <w:tcW w:w="4673" w:type="dxa"/>
          </w:tcPr>
          <w:p w14:paraId="4D0524DE" w14:textId="77777777" w:rsidR="005D72DB" w:rsidRPr="001711CD" w:rsidRDefault="005D72DB" w:rsidP="001711CD">
            <w:pPr>
              <w:pStyle w:val="Default"/>
              <w:spacing w:before="120" w:after="120"/>
              <w:rPr>
                <w:color w:val="auto"/>
                <w:sz w:val="22"/>
                <w:szCs w:val="22"/>
              </w:rPr>
            </w:pPr>
          </w:p>
        </w:tc>
      </w:tr>
      <w:tr w:rsidR="005D72DB" w14:paraId="3B385E7F" w14:textId="77777777" w:rsidTr="005D72DB">
        <w:tc>
          <w:tcPr>
            <w:tcW w:w="4672" w:type="dxa"/>
            <w:gridSpan w:val="2"/>
          </w:tcPr>
          <w:p w14:paraId="73DAB81D" w14:textId="73280FE0" w:rsidR="005D72DB" w:rsidRPr="00E11EA9" w:rsidRDefault="005D72DB" w:rsidP="001711CD">
            <w:pPr>
              <w:pStyle w:val="Default"/>
              <w:spacing w:before="120" w:after="120"/>
              <w:rPr>
                <w:b/>
                <w:bCs/>
                <w:color w:val="auto"/>
              </w:rPr>
            </w:pPr>
            <w:r w:rsidRPr="00E11EA9">
              <w:rPr>
                <w:b/>
                <w:bCs/>
                <w:color w:val="auto"/>
              </w:rPr>
              <w:t>Role:</w:t>
            </w:r>
          </w:p>
        </w:tc>
        <w:tc>
          <w:tcPr>
            <w:tcW w:w="4673" w:type="dxa"/>
          </w:tcPr>
          <w:p w14:paraId="28D62AE5" w14:textId="77777777" w:rsidR="005D72DB" w:rsidRPr="001711CD" w:rsidRDefault="005D72DB" w:rsidP="001711CD">
            <w:pPr>
              <w:pStyle w:val="Default"/>
              <w:spacing w:before="120" w:after="120"/>
              <w:rPr>
                <w:color w:val="auto"/>
                <w:sz w:val="22"/>
                <w:szCs w:val="22"/>
              </w:rPr>
            </w:pPr>
          </w:p>
        </w:tc>
      </w:tr>
      <w:tr w:rsidR="005D72DB" w14:paraId="3BE2DB06" w14:textId="77777777" w:rsidTr="005D72DB">
        <w:tc>
          <w:tcPr>
            <w:tcW w:w="4672" w:type="dxa"/>
            <w:gridSpan w:val="2"/>
          </w:tcPr>
          <w:p w14:paraId="1C7FAF62" w14:textId="7E28C7B1" w:rsidR="005D72DB" w:rsidRPr="00E11EA9" w:rsidRDefault="005D72DB" w:rsidP="001711CD">
            <w:pPr>
              <w:pStyle w:val="Default"/>
              <w:spacing w:before="120" w:after="120"/>
              <w:rPr>
                <w:b/>
                <w:bCs/>
                <w:color w:val="auto"/>
              </w:rPr>
            </w:pPr>
            <w:r w:rsidRPr="00E11EA9">
              <w:rPr>
                <w:b/>
                <w:bCs/>
                <w:color w:val="auto"/>
              </w:rPr>
              <w:t>Company:</w:t>
            </w:r>
          </w:p>
        </w:tc>
        <w:tc>
          <w:tcPr>
            <w:tcW w:w="4673" w:type="dxa"/>
          </w:tcPr>
          <w:p w14:paraId="6978019D" w14:textId="77777777" w:rsidR="005D72DB" w:rsidRPr="001711CD" w:rsidRDefault="005D72DB" w:rsidP="001711CD">
            <w:pPr>
              <w:pStyle w:val="Default"/>
              <w:spacing w:before="120" w:after="120"/>
              <w:rPr>
                <w:color w:val="auto"/>
                <w:sz w:val="22"/>
                <w:szCs w:val="22"/>
              </w:rPr>
            </w:pPr>
          </w:p>
        </w:tc>
      </w:tr>
      <w:tr w:rsidR="00F637FC" w14:paraId="017C027D" w14:textId="77777777" w:rsidTr="005D72DB">
        <w:tc>
          <w:tcPr>
            <w:tcW w:w="4672" w:type="dxa"/>
            <w:gridSpan w:val="2"/>
          </w:tcPr>
          <w:p w14:paraId="074E166A" w14:textId="40EAEB5E" w:rsidR="00F637FC" w:rsidRPr="00E11EA9" w:rsidRDefault="00F637FC" w:rsidP="001711CD">
            <w:pPr>
              <w:pStyle w:val="Default"/>
              <w:spacing w:before="120" w:after="120"/>
              <w:rPr>
                <w:b/>
                <w:bCs/>
                <w:color w:val="auto"/>
              </w:rPr>
            </w:pPr>
            <w:r w:rsidRPr="00E11EA9">
              <w:rPr>
                <w:b/>
                <w:bCs/>
                <w:color w:val="auto"/>
              </w:rPr>
              <w:t>Qualifications:</w:t>
            </w:r>
          </w:p>
        </w:tc>
        <w:tc>
          <w:tcPr>
            <w:tcW w:w="4673" w:type="dxa"/>
          </w:tcPr>
          <w:p w14:paraId="0FCD2A25" w14:textId="77777777" w:rsidR="00F637FC" w:rsidRDefault="00F637FC" w:rsidP="001711CD">
            <w:pPr>
              <w:pStyle w:val="Default"/>
              <w:spacing w:before="120" w:after="120"/>
              <w:rPr>
                <w:color w:val="auto"/>
                <w:sz w:val="22"/>
                <w:szCs w:val="22"/>
              </w:rPr>
            </w:pPr>
          </w:p>
          <w:p w14:paraId="59BEA2E5" w14:textId="3F0722C1" w:rsidR="00E11EA9" w:rsidRPr="001711CD" w:rsidRDefault="00E11EA9" w:rsidP="001711CD">
            <w:pPr>
              <w:pStyle w:val="Default"/>
              <w:spacing w:before="120" w:after="120"/>
              <w:rPr>
                <w:color w:val="auto"/>
                <w:sz w:val="22"/>
                <w:szCs w:val="22"/>
              </w:rPr>
            </w:pPr>
          </w:p>
        </w:tc>
      </w:tr>
      <w:tr w:rsidR="001711CD" w14:paraId="44EB7F6F" w14:textId="77777777" w:rsidTr="003D762A">
        <w:tc>
          <w:tcPr>
            <w:tcW w:w="9345" w:type="dxa"/>
            <w:gridSpan w:val="3"/>
          </w:tcPr>
          <w:p w14:paraId="06033A98" w14:textId="07C74248" w:rsidR="001711CD" w:rsidRPr="00E11EA9" w:rsidRDefault="001711CD" w:rsidP="001711CD">
            <w:pPr>
              <w:pStyle w:val="Default"/>
              <w:spacing w:before="120" w:after="120"/>
              <w:rPr>
                <w:b/>
                <w:bCs/>
                <w:color w:val="auto"/>
              </w:rPr>
            </w:pPr>
            <w:r w:rsidRPr="00E11EA9">
              <w:rPr>
                <w:b/>
                <w:bCs/>
                <w:color w:val="auto"/>
              </w:rPr>
              <w:t>Reason for applying:</w:t>
            </w:r>
          </w:p>
        </w:tc>
      </w:tr>
      <w:tr w:rsidR="00E74B26" w:rsidRPr="001711CD" w14:paraId="050AC799" w14:textId="77777777" w:rsidTr="00E74B26">
        <w:trPr>
          <w:trHeight w:val="1701"/>
        </w:trPr>
        <w:tc>
          <w:tcPr>
            <w:tcW w:w="9345" w:type="dxa"/>
            <w:gridSpan w:val="3"/>
          </w:tcPr>
          <w:p w14:paraId="69A89FE3" w14:textId="77777777" w:rsidR="00E74B26" w:rsidRPr="001711CD" w:rsidRDefault="00E74B26" w:rsidP="00604A92">
            <w:pPr>
              <w:pStyle w:val="Default"/>
              <w:rPr>
                <w:color w:val="auto"/>
                <w:sz w:val="22"/>
                <w:szCs w:val="22"/>
              </w:rPr>
            </w:pPr>
          </w:p>
        </w:tc>
      </w:tr>
      <w:tr w:rsidR="001711CD" w14:paraId="01F92E0B" w14:textId="77777777" w:rsidTr="001711CD">
        <w:trPr>
          <w:trHeight w:val="283"/>
        </w:trPr>
        <w:tc>
          <w:tcPr>
            <w:tcW w:w="9345" w:type="dxa"/>
            <w:gridSpan w:val="3"/>
          </w:tcPr>
          <w:p w14:paraId="6E3BAA17" w14:textId="737F4490" w:rsidR="001711CD" w:rsidRPr="00E11EA9" w:rsidRDefault="001711CD" w:rsidP="001711CD">
            <w:pPr>
              <w:pStyle w:val="Default"/>
              <w:spacing w:before="120" w:after="120"/>
              <w:rPr>
                <w:b/>
                <w:bCs/>
                <w:color w:val="auto"/>
              </w:rPr>
            </w:pPr>
            <w:r w:rsidRPr="00E11EA9">
              <w:rPr>
                <w:b/>
                <w:bCs/>
                <w:color w:val="auto"/>
              </w:rPr>
              <w:t>Interests</w:t>
            </w:r>
            <w:r w:rsidR="00E11EA9" w:rsidRPr="00E11EA9">
              <w:rPr>
                <w:b/>
                <w:bCs/>
                <w:color w:val="auto"/>
              </w:rPr>
              <w:t xml:space="preserve"> / skills</w:t>
            </w:r>
            <w:r w:rsidRPr="00E11EA9">
              <w:rPr>
                <w:b/>
                <w:bCs/>
                <w:color w:val="auto"/>
              </w:rPr>
              <w:t xml:space="preserve"> to work with a mentor (tick all that apply):</w:t>
            </w:r>
          </w:p>
        </w:tc>
      </w:tr>
      <w:tr w:rsidR="005D72DB" w14:paraId="4BCC1F8E" w14:textId="77777777" w:rsidTr="005D72DB">
        <w:tc>
          <w:tcPr>
            <w:tcW w:w="4672" w:type="dxa"/>
            <w:gridSpan w:val="2"/>
          </w:tcPr>
          <w:p w14:paraId="5CBB0A81" w14:textId="77777777" w:rsidR="001711CD"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Improve my networking skills</w:t>
            </w:r>
            <w:r w:rsidRPr="00604A92">
              <w:rPr>
                <w:color w:val="auto"/>
                <w:sz w:val="22"/>
                <w:szCs w:val="20"/>
              </w:rPr>
              <w:t xml:space="preserve"> </w:t>
            </w:r>
          </w:p>
          <w:p w14:paraId="0E8ED32E" w14:textId="77777777" w:rsidR="001711CD"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Meet Standard Members</w:t>
            </w:r>
          </w:p>
          <w:p w14:paraId="184836CC" w14:textId="77777777" w:rsidR="001711CD"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Help with career goal setting</w:t>
            </w:r>
          </w:p>
          <w:p w14:paraId="256AF499" w14:textId="77777777" w:rsidR="001711CD"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Looking for a new role / career change</w:t>
            </w:r>
          </w:p>
          <w:p w14:paraId="133645CF" w14:textId="77777777" w:rsidR="001711CD"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Presentation skills (speaking, visual, etc)</w:t>
            </w:r>
          </w:p>
          <w:p w14:paraId="47D67841" w14:textId="77777777" w:rsidR="001711CD" w:rsidRPr="00604A92"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Joining a board</w:t>
            </w:r>
          </w:p>
          <w:p w14:paraId="09D039DF" w14:textId="77777777" w:rsidR="001711CD" w:rsidRPr="00604A92"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Fitness</w:t>
            </w:r>
          </w:p>
          <w:p w14:paraId="1448D4D7" w14:textId="77777777" w:rsidR="001711CD" w:rsidRDefault="001711CD" w:rsidP="001711CD">
            <w:pPr>
              <w:pStyle w:val="Default"/>
              <w:spacing w:after="120"/>
              <w:rPr>
                <w:color w:val="auto"/>
                <w:sz w:val="22"/>
                <w:szCs w:val="20"/>
              </w:rPr>
            </w:pPr>
            <w:r w:rsidRPr="00604A92">
              <w:rPr>
                <w:color w:val="auto"/>
                <w:sz w:val="22"/>
                <w:szCs w:val="20"/>
              </w:rPr>
              <w:t xml:space="preserve"> </w:t>
            </w:r>
            <w:r>
              <w:rPr>
                <w:color w:val="auto"/>
                <w:sz w:val="22"/>
                <w:szCs w:val="20"/>
              </w:rPr>
              <w:t>Charity</w:t>
            </w:r>
          </w:p>
          <w:p w14:paraId="6E0569BC" w14:textId="4919F1C1" w:rsidR="005D72DB" w:rsidRDefault="001711CD" w:rsidP="001711CD">
            <w:pPr>
              <w:pStyle w:val="Default"/>
              <w:rPr>
                <w:color w:val="auto"/>
              </w:rPr>
            </w:pPr>
            <w:r w:rsidRPr="00604A92">
              <w:rPr>
                <w:color w:val="auto"/>
                <w:sz w:val="22"/>
                <w:szCs w:val="20"/>
              </w:rPr>
              <w:t xml:space="preserve"> </w:t>
            </w:r>
            <w:r>
              <w:rPr>
                <w:color w:val="auto"/>
                <w:sz w:val="22"/>
                <w:szCs w:val="20"/>
              </w:rPr>
              <w:t>Other: _____________________</w:t>
            </w:r>
          </w:p>
        </w:tc>
        <w:tc>
          <w:tcPr>
            <w:tcW w:w="4673" w:type="dxa"/>
          </w:tcPr>
          <w:p w14:paraId="66DEC79F" w14:textId="012867CB" w:rsidR="00120331" w:rsidRPr="00604A92"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Operations Management</w:t>
            </w:r>
            <w:r w:rsidRPr="00604A92">
              <w:rPr>
                <w:color w:val="auto"/>
                <w:sz w:val="22"/>
                <w:szCs w:val="20"/>
              </w:rPr>
              <w:t xml:space="preserve"> </w:t>
            </w:r>
          </w:p>
          <w:p w14:paraId="0622850E" w14:textId="199BF193" w:rsidR="00120331"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Technical Management</w:t>
            </w:r>
            <w:r w:rsidRPr="00604A92">
              <w:rPr>
                <w:color w:val="auto"/>
                <w:sz w:val="22"/>
                <w:szCs w:val="20"/>
              </w:rPr>
              <w:t xml:space="preserve"> </w:t>
            </w:r>
          </w:p>
          <w:p w14:paraId="0E8F5358" w14:textId="1C2F05B8" w:rsidR="00120331"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Project / Program Management</w:t>
            </w:r>
          </w:p>
          <w:p w14:paraId="52FB299A" w14:textId="3CAEEC32" w:rsidR="00120331" w:rsidRPr="00604A92"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Quality</w:t>
            </w:r>
          </w:p>
          <w:p w14:paraId="459A46B3" w14:textId="7BE37725" w:rsidR="00120331" w:rsidRDefault="00120331" w:rsidP="00C11F9F">
            <w:pPr>
              <w:pStyle w:val="Default"/>
              <w:spacing w:after="120"/>
              <w:rPr>
                <w:color w:val="auto"/>
                <w:sz w:val="22"/>
                <w:szCs w:val="20"/>
              </w:rPr>
            </w:pPr>
            <w:r w:rsidRPr="00604A92">
              <w:rPr>
                <w:color w:val="auto"/>
                <w:sz w:val="22"/>
                <w:szCs w:val="20"/>
              </w:rPr>
              <w:t xml:space="preserve"> Risk Management </w:t>
            </w:r>
          </w:p>
          <w:p w14:paraId="605EBF73" w14:textId="6E346AC2" w:rsidR="00120331"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Business improvement / Lean / Six Sigma</w:t>
            </w:r>
          </w:p>
          <w:p w14:paraId="6BF092CE" w14:textId="4F33BEE3" w:rsidR="00120331" w:rsidRPr="00604A92"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Environmental, Social, Governance</w:t>
            </w:r>
          </w:p>
          <w:p w14:paraId="4A970EE1" w14:textId="78980ACE" w:rsidR="00120331" w:rsidRPr="00604A92"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 xml:space="preserve">Health &amp; </w:t>
            </w:r>
            <w:r w:rsidRPr="00604A92">
              <w:rPr>
                <w:color w:val="auto"/>
                <w:sz w:val="22"/>
                <w:szCs w:val="20"/>
              </w:rPr>
              <w:t xml:space="preserve">Safety </w:t>
            </w:r>
          </w:p>
          <w:p w14:paraId="20229D04" w14:textId="1806AA34" w:rsidR="00120331" w:rsidRPr="00604A92"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Leadership and organisational culture</w:t>
            </w:r>
          </w:p>
          <w:p w14:paraId="60B646EF" w14:textId="035C550E" w:rsidR="00E74B26" w:rsidRPr="001711CD" w:rsidRDefault="00120331" w:rsidP="00C11F9F">
            <w:pPr>
              <w:pStyle w:val="Default"/>
              <w:spacing w:after="120"/>
              <w:rPr>
                <w:color w:val="auto"/>
                <w:sz w:val="22"/>
                <w:szCs w:val="20"/>
              </w:rPr>
            </w:pPr>
            <w:r w:rsidRPr="00604A92">
              <w:rPr>
                <w:color w:val="auto"/>
                <w:sz w:val="22"/>
                <w:szCs w:val="20"/>
              </w:rPr>
              <w:t xml:space="preserve"> </w:t>
            </w:r>
            <w:r>
              <w:rPr>
                <w:color w:val="auto"/>
                <w:sz w:val="22"/>
                <w:szCs w:val="20"/>
              </w:rPr>
              <w:t>Finance / commercial / M&amp;A</w:t>
            </w:r>
            <w:r w:rsidRPr="00604A92">
              <w:rPr>
                <w:color w:val="auto"/>
                <w:sz w:val="22"/>
                <w:szCs w:val="20"/>
              </w:rPr>
              <w:t xml:space="preserve"> </w:t>
            </w:r>
          </w:p>
        </w:tc>
      </w:tr>
      <w:tr w:rsidR="001E5216" w:rsidRPr="00E11EA9" w14:paraId="1B69DEB9" w14:textId="77777777" w:rsidTr="00F128DF">
        <w:trPr>
          <w:trHeight w:val="850"/>
        </w:trPr>
        <w:tc>
          <w:tcPr>
            <w:tcW w:w="9345" w:type="dxa"/>
            <w:gridSpan w:val="3"/>
            <w:vAlign w:val="center"/>
          </w:tcPr>
          <w:p w14:paraId="766BAA1C" w14:textId="77777777" w:rsidR="001E5216" w:rsidRPr="00E11EA9" w:rsidRDefault="001E5216" w:rsidP="00F128DF">
            <w:pPr>
              <w:pStyle w:val="Default"/>
              <w:spacing w:after="120"/>
              <w:rPr>
                <w:b/>
                <w:bCs/>
                <w:color w:val="auto"/>
              </w:rPr>
            </w:pPr>
            <w:r w:rsidRPr="00E11EA9">
              <w:rPr>
                <w:b/>
                <w:bCs/>
                <w:color w:val="auto"/>
              </w:rPr>
              <w:t>What stage in your career are you and what guidance would you see the most beneficial?</w:t>
            </w:r>
          </w:p>
        </w:tc>
      </w:tr>
      <w:tr w:rsidR="001E5216" w:rsidRPr="00654913" w14:paraId="6317FA89" w14:textId="77777777" w:rsidTr="00F128DF">
        <w:tc>
          <w:tcPr>
            <w:tcW w:w="4672" w:type="dxa"/>
            <w:gridSpan w:val="2"/>
          </w:tcPr>
          <w:p w14:paraId="47921E12" w14:textId="77777777" w:rsidR="001E5216" w:rsidRDefault="001E5216" w:rsidP="00F128DF">
            <w:pPr>
              <w:pStyle w:val="Default"/>
              <w:numPr>
                <w:ilvl w:val="0"/>
                <w:numId w:val="3"/>
              </w:numPr>
              <w:spacing w:before="120" w:after="120"/>
              <w:rPr>
                <w:color w:val="auto"/>
                <w:sz w:val="22"/>
                <w:szCs w:val="22"/>
              </w:rPr>
            </w:pPr>
            <w:r>
              <w:rPr>
                <w:color w:val="auto"/>
                <w:sz w:val="22"/>
                <w:szCs w:val="22"/>
              </w:rPr>
              <w:t>1</w:t>
            </w:r>
            <w:r w:rsidRPr="00654913">
              <w:rPr>
                <w:color w:val="auto"/>
                <w:sz w:val="22"/>
                <w:szCs w:val="22"/>
                <w:vertAlign w:val="superscript"/>
              </w:rPr>
              <w:t>st</w:t>
            </w:r>
            <w:r>
              <w:rPr>
                <w:color w:val="auto"/>
                <w:sz w:val="22"/>
                <w:szCs w:val="22"/>
                <w:vertAlign w:val="superscript"/>
              </w:rPr>
              <w:t xml:space="preserve"> </w:t>
            </w:r>
            <w:r>
              <w:rPr>
                <w:color w:val="auto"/>
                <w:sz w:val="22"/>
                <w:szCs w:val="22"/>
              </w:rPr>
              <w:t>- 2</w:t>
            </w:r>
            <w:r w:rsidRPr="00654913">
              <w:rPr>
                <w:color w:val="auto"/>
                <w:sz w:val="22"/>
                <w:szCs w:val="22"/>
                <w:vertAlign w:val="superscript"/>
              </w:rPr>
              <w:t>nd</w:t>
            </w:r>
            <w:r>
              <w:rPr>
                <w:color w:val="auto"/>
                <w:sz w:val="22"/>
                <w:szCs w:val="22"/>
              </w:rPr>
              <w:t xml:space="preserve"> year student</w:t>
            </w:r>
          </w:p>
          <w:p w14:paraId="4B988197" w14:textId="77777777" w:rsidR="001E5216" w:rsidRDefault="001E5216" w:rsidP="00F128DF">
            <w:pPr>
              <w:pStyle w:val="Default"/>
              <w:numPr>
                <w:ilvl w:val="0"/>
                <w:numId w:val="3"/>
              </w:numPr>
              <w:spacing w:before="120" w:after="120"/>
              <w:rPr>
                <w:color w:val="auto"/>
                <w:sz w:val="22"/>
                <w:szCs w:val="22"/>
              </w:rPr>
            </w:pPr>
            <w:r>
              <w:rPr>
                <w:color w:val="auto"/>
                <w:sz w:val="22"/>
                <w:szCs w:val="22"/>
              </w:rPr>
              <w:t>3</w:t>
            </w:r>
            <w:r w:rsidRPr="00654913">
              <w:rPr>
                <w:color w:val="auto"/>
                <w:sz w:val="22"/>
                <w:szCs w:val="22"/>
                <w:vertAlign w:val="superscript"/>
              </w:rPr>
              <w:t>rd</w:t>
            </w:r>
            <w:r>
              <w:rPr>
                <w:color w:val="auto"/>
                <w:sz w:val="22"/>
                <w:szCs w:val="22"/>
              </w:rPr>
              <w:t xml:space="preserve"> – 4</w:t>
            </w:r>
            <w:r w:rsidRPr="00654913">
              <w:rPr>
                <w:color w:val="auto"/>
                <w:sz w:val="22"/>
                <w:szCs w:val="22"/>
                <w:vertAlign w:val="superscript"/>
              </w:rPr>
              <w:t>th</w:t>
            </w:r>
            <w:r>
              <w:rPr>
                <w:color w:val="auto"/>
                <w:sz w:val="22"/>
                <w:szCs w:val="22"/>
              </w:rPr>
              <w:t xml:space="preserve"> year student</w:t>
            </w:r>
          </w:p>
          <w:p w14:paraId="34B04AA8" w14:textId="77777777" w:rsidR="001E5216" w:rsidRDefault="001E5216" w:rsidP="00F128DF">
            <w:pPr>
              <w:pStyle w:val="Default"/>
              <w:numPr>
                <w:ilvl w:val="0"/>
                <w:numId w:val="3"/>
              </w:numPr>
              <w:spacing w:before="120" w:after="120"/>
              <w:rPr>
                <w:color w:val="auto"/>
                <w:sz w:val="22"/>
                <w:szCs w:val="22"/>
              </w:rPr>
            </w:pPr>
            <w:r>
              <w:rPr>
                <w:color w:val="auto"/>
                <w:sz w:val="22"/>
                <w:szCs w:val="22"/>
              </w:rPr>
              <w:t>1</w:t>
            </w:r>
            <w:r w:rsidRPr="00654913">
              <w:rPr>
                <w:color w:val="auto"/>
                <w:sz w:val="22"/>
                <w:szCs w:val="22"/>
                <w:vertAlign w:val="superscript"/>
              </w:rPr>
              <w:t>st</w:t>
            </w:r>
            <w:r>
              <w:rPr>
                <w:color w:val="auto"/>
                <w:sz w:val="22"/>
                <w:szCs w:val="22"/>
              </w:rPr>
              <w:t xml:space="preserve"> year graduate program</w:t>
            </w:r>
          </w:p>
          <w:p w14:paraId="6A2CEFD6" w14:textId="77777777" w:rsidR="001E5216" w:rsidRDefault="001E5216" w:rsidP="00F128DF">
            <w:pPr>
              <w:pStyle w:val="Default"/>
              <w:numPr>
                <w:ilvl w:val="0"/>
                <w:numId w:val="3"/>
              </w:numPr>
              <w:spacing w:before="120" w:after="120"/>
              <w:rPr>
                <w:color w:val="auto"/>
                <w:sz w:val="22"/>
                <w:szCs w:val="22"/>
              </w:rPr>
            </w:pPr>
            <w:r>
              <w:rPr>
                <w:color w:val="auto"/>
                <w:sz w:val="22"/>
                <w:szCs w:val="22"/>
              </w:rPr>
              <w:t>2</w:t>
            </w:r>
            <w:r w:rsidRPr="00654913">
              <w:rPr>
                <w:color w:val="auto"/>
                <w:sz w:val="22"/>
                <w:szCs w:val="22"/>
                <w:vertAlign w:val="superscript"/>
              </w:rPr>
              <w:t>nd</w:t>
            </w:r>
            <w:r>
              <w:rPr>
                <w:color w:val="auto"/>
                <w:sz w:val="22"/>
                <w:szCs w:val="22"/>
              </w:rPr>
              <w:t xml:space="preserve"> year graduate program</w:t>
            </w:r>
          </w:p>
          <w:p w14:paraId="58F9D8A8" w14:textId="77777777" w:rsidR="001E5216" w:rsidRDefault="001E5216" w:rsidP="00F128DF">
            <w:pPr>
              <w:pStyle w:val="Default"/>
              <w:numPr>
                <w:ilvl w:val="0"/>
                <w:numId w:val="3"/>
              </w:numPr>
              <w:spacing w:before="120" w:after="120"/>
              <w:rPr>
                <w:color w:val="auto"/>
                <w:sz w:val="22"/>
                <w:szCs w:val="22"/>
              </w:rPr>
            </w:pPr>
            <w:r>
              <w:rPr>
                <w:color w:val="auto"/>
                <w:sz w:val="22"/>
                <w:szCs w:val="22"/>
              </w:rPr>
              <w:t>Recent professional (non-grad program)</w:t>
            </w:r>
          </w:p>
          <w:p w14:paraId="03F97ECD" w14:textId="77777777" w:rsidR="001E5216" w:rsidRDefault="001E5216" w:rsidP="00F128DF">
            <w:pPr>
              <w:pStyle w:val="Default"/>
              <w:numPr>
                <w:ilvl w:val="0"/>
                <w:numId w:val="3"/>
              </w:numPr>
              <w:spacing w:before="120" w:after="120"/>
              <w:rPr>
                <w:color w:val="auto"/>
                <w:sz w:val="22"/>
                <w:szCs w:val="22"/>
              </w:rPr>
            </w:pPr>
            <w:r>
              <w:rPr>
                <w:color w:val="auto"/>
                <w:sz w:val="22"/>
                <w:szCs w:val="22"/>
              </w:rPr>
              <w:t>Several years after graduate program</w:t>
            </w:r>
          </w:p>
          <w:p w14:paraId="158222D1" w14:textId="77777777" w:rsidR="001E5216" w:rsidRPr="00654913" w:rsidRDefault="001E5216" w:rsidP="00F128DF">
            <w:pPr>
              <w:pStyle w:val="Default"/>
              <w:numPr>
                <w:ilvl w:val="0"/>
                <w:numId w:val="3"/>
              </w:numPr>
              <w:spacing w:before="120" w:after="120"/>
              <w:rPr>
                <w:color w:val="auto"/>
                <w:sz w:val="22"/>
                <w:szCs w:val="22"/>
              </w:rPr>
            </w:pPr>
            <w:r>
              <w:rPr>
                <w:color w:val="auto"/>
                <w:sz w:val="22"/>
                <w:szCs w:val="22"/>
              </w:rPr>
              <w:lastRenderedPageBreak/>
              <w:t>Senior YP</w:t>
            </w:r>
          </w:p>
        </w:tc>
        <w:tc>
          <w:tcPr>
            <w:tcW w:w="4673" w:type="dxa"/>
          </w:tcPr>
          <w:p w14:paraId="3C7E6313" w14:textId="77777777" w:rsidR="001E5216" w:rsidRDefault="001E5216" w:rsidP="00F128DF">
            <w:pPr>
              <w:pStyle w:val="Default"/>
              <w:numPr>
                <w:ilvl w:val="0"/>
                <w:numId w:val="3"/>
              </w:numPr>
              <w:spacing w:before="120" w:after="120"/>
              <w:rPr>
                <w:color w:val="auto"/>
                <w:sz w:val="22"/>
                <w:szCs w:val="22"/>
              </w:rPr>
            </w:pPr>
            <w:r>
              <w:rPr>
                <w:color w:val="auto"/>
                <w:sz w:val="22"/>
                <w:szCs w:val="22"/>
              </w:rPr>
              <w:lastRenderedPageBreak/>
              <w:t>Becoming an effective student</w:t>
            </w:r>
          </w:p>
          <w:p w14:paraId="57AB9DC0" w14:textId="77777777" w:rsidR="001E5216" w:rsidRDefault="001E5216" w:rsidP="00F128DF">
            <w:pPr>
              <w:pStyle w:val="Default"/>
              <w:numPr>
                <w:ilvl w:val="0"/>
                <w:numId w:val="3"/>
              </w:numPr>
              <w:spacing w:before="120" w:after="120"/>
              <w:rPr>
                <w:color w:val="auto"/>
                <w:sz w:val="22"/>
                <w:szCs w:val="22"/>
              </w:rPr>
            </w:pPr>
            <w:r>
              <w:rPr>
                <w:color w:val="auto"/>
                <w:sz w:val="22"/>
                <w:szCs w:val="22"/>
              </w:rPr>
              <w:t>Transitioning from student to graduate</w:t>
            </w:r>
          </w:p>
          <w:p w14:paraId="6DCFC463" w14:textId="77777777" w:rsidR="001E5216" w:rsidRDefault="001E5216" w:rsidP="00F128DF">
            <w:pPr>
              <w:pStyle w:val="Default"/>
              <w:numPr>
                <w:ilvl w:val="0"/>
                <w:numId w:val="3"/>
              </w:numPr>
              <w:spacing w:before="120" w:after="120"/>
              <w:rPr>
                <w:color w:val="auto"/>
                <w:sz w:val="22"/>
                <w:szCs w:val="22"/>
              </w:rPr>
            </w:pPr>
            <w:r>
              <w:rPr>
                <w:color w:val="auto"/>
                <w:sz w:val="22"/>
                <w:szCs w:val="22"/>
              </w:rPr>
              <w:t>Career specialisation (such as field of work)</w:t>
            </w:r>
          </w:p>
          <w:p w14:paraId="56ADEA8C" w14:textId="77777777" w:rsidR="001E5216" w:rsidRDefault="001E5216" w:rsidP="00F128DF">
            <w:pPr>
              <w:pStyle w:val="Default"/>
              <w:numPr>
                <w:ilvl w:val="0"/>
                <w:numId w:val="3"/>
              </w:numPr>
              <w:spacing w:before="120" w:after="120"/>
              <w:rPr>
                <w:color w:val="auto"/>
                <w:sz w:val="22"/>
                <w:szCs w:val="22"/>
              </w:rPr>
            </w:pPr>
            <w:r>
              <w:rPr>
                <w:color w:val="auto"/>
                <w:sz w:val="22"/>
                <w:szCs w:val="22"/>
              </w:rPr>
              <w:t>Career path (such as technical or management)</w:t>
            </w:r>
          </w:p>
          <w:p w14:paraId="690BDBF1" w14:textId="77777777" w:rsidR="001E5216" w:rsidRDefault="001E5216" w:rsidP="00F128DF">
            <w:pPr>
              <w:pStyle w:val="Default"/>
              <w:numPr>
                <w:ilvl w:val="0"/>
                <w:numId w:val="3"/>
              </w:numPr>
              <w:spacing w:before="120" w:after="120"/>
              <w:rPr>
                <w:color w:val="auto"/>
                <w:sz w:val="22"/>
                <w:szCs w:val="22"/>
              </w:rPr>
            </w:pPr>
            <w:r>
              <w:rPr>
                <w:color w:val="auto"/>
                <w:sz w:val="22"/>
                <w:szCs w:val="22"/>
              </w:rPr>
              <w:t>Career change (moving industries)</w:t>
            </w:r>
          </w:p>
          <w:p w14:paraId="070199A6" w14:textId="77777777" w:rsidR="001E5216" w:rsidRDefault="001E5216" w:rsidP="00F128DF">
            <w:pPr>
              <w:pStyle w:val="Default"/>
              <w:numPr>
                <w:ilvl w:val="0"/>
                <w:numId w:val="3"/>
              </w:numPr>
              <w:spacing w:before="120" w:after="120"/>
              <w:rPr>
                <w:color w:val="auto"/>
                <w:sz w:val="22"/>
                <w:szCs w:val="22"/>
              </w:rPr>
            </w:pPr>
            <w:r>
              <w:rPr>
                <w:color w:val="auto"/>
                <w:sz w:val="22"/>
                <w:szCs w:val="22"/>
              </w:rPr>
              <w:lastRenderedPageBreak/>
              <w:t>Managing people</w:t>
            </w:r>
          </w:p>
          <w:p w14:paraId="63703AC3" w14:textId="77777777" w:rsidR="001E5216" w:rsidRDefault="001E5216" w:rsidP="00F128DF">
            <w:pPr>
              <w:pStyle w:val="Default"/>
              <w:numPr>
                <w:ilvl w:val="0"/>
                <w:numId w:val="3"/>
              </w:numPr>
              <w:spacing w:before="120" w:after="120"/>
              <w:rPr>
                <w:color w:val="auto"/>
                <w:sz w:val="22"/>
                <w:szCs w:val="22"/>
              </w:rPr>
            </w:pPr>
            <w:r>
              <w:rPr>
                <w:color w:val="auto"/>
                <w:sz w:val="22"/>
                <w:szCs w:val="22"/>
              </w:rPr>
              <w:t>Getting to the “next-step” (please define)</w:t>
            </w:r>
          </w:p>
          <w:p w14:paraId="638B334A" w14:textId="77777777" w:rsidR="001E5216" w:rsidRDefault="001E5216" w:rsidP="00F128DF">
            <w:pPr>
              <w:pStyle w:val="Default"/>
              <w:numPr>
                <w:ilvl w:val="0"/>
                <w:numId w:val="3"/>
              </w:numPr>
              <w:spacing w:before="120" w:after="120"/>
              <w:rPr>
                <w:color w:val="auto"/>
                <w:sz w:val="22"/>
                <w:szCs w:val="22"/>
              </w:rPr>
            </w:pPr>
            <w:r>
              <w:rPr>
                <w:color w:val="auto"/>
                <w:sz w:val="22"/>
                <w:szCs w:val="22"/>
              </w:rPr>
              <w:t>Further education</w:t>
            </w:r>
          </w:p>
          <w:p w14:paraId="6E3B7FA9" w14:textId="77777777" w:rsidR="001E5216" w:rsidRDefault="001E5216" w:rsidP="00F128DF">
            <w:pPr>
              <w:pStyle w:val="Default"/>
              <w:numPr>
                <w:ilvl w:val="0"/>
                <w:numId w:val="3"/>
              </w:numPr>
              <w:spacing w:before="120" w:after="120"/>
              <w:rPr>
                <w:color w:val="auto"/>
                <w:sz w:val="22"/>
                <w:szCs w:val="22"/>
              </w:rPr>
            </w:pPr>
            <w:r>
              <w:rPr>
                <w:color w:val="auto"/>
                <w:sz w:val="22"/>
                <w:szCs w:val="22"/>
              </w:rPr>
              <w:t>Other</w:t>
            </w:r>
          </w:p>
          <w:p w14:paraId="7B9D782B" w14:textId="77777777" w:rsidR="001E5216" w:rsidRPr="00654913" w:rsidRDefault="001E5216" w:rsidP="00F128DF">
            <w:pPr>
              <w:pStyle w:val="Default"/>
              <w:spacing w:before="120" w:after="120"/>
              <w:ind w:left="360"/>
              <w:rPr>
                <w:color w:val="auto"/>
                <w:sz w:val="22"/>
                <w:szCs w:val="22"/>
              </w:rPr>
            </w:pPr>
            <w:r>
              <w:rPr>
                <w:color w:val="auto"/>
                <w:sz w:val="22"/>
                <w:szCs w:val="22"/>
              </w:rPr>
              <w:t>___________________________</w:t>
            </w:r>
          </w:p>
        </w:tc>
      </w:tr>
      <w:tr w:rsidR="00654913" w14:paraId="0F028ED2" w14:textId="77777777" w:rsidTr="00E11EA9">
        <w:trPr>
          <w:trHeight w:val="850"/>
        </w:trPr>
        <w:tc>
          <w:tcPr>
            <w:tcW w:w="9345" w:type="dxa"/>
            <w:gridSpan w:val="3"/>
            <w:vAlign w:val="center"/>
          </w:tcPr>
          <w:p w14:paraId="7166C78E" w14:textId="084E9E47" w:rsidR="00E11EA9" w:rsidRPr="00E11EA9" w:rsidRDefault="00654913" w:rsidP="00E74B26">
            <w:pPr>
              <w:pStyle w:val="Default"/>
              <w:spacing w:after="120"/>
              <w:rPr>
                <w:b/>
                <w:bCs/>
                <w:color w:val="auto"/>
              </w:rPr>
            </w:pPr>
            <w:r w:rsidRPr="00E11EA9">
              <w:rPr>
                <w:b/>
                <w:bCs/>
                <w:color w:val="auto"/>
              </w:rPr>
              <w:lastRenderedPageBreak/>
              <w:t>What stage in your career are you and what guidance would you see the most beneficial?</w:t>
            </w:r>
          </w:p>
        </w:tc>
      </w:tr>
      <w:tr w:rsidR="00654913" w14:paraId="2278DA7E" w14:textId="77777777" w:rsidTr="005D72DB">
        <w:tc>
          <w:tcPr>
            <w:tcW w:w="4672" w:type="dxa"/>
            <w:gridSpan w:val="2"/>
          </w:tcPr>
          <w:p w14:paraId="566C014B" w14:textId="232C0EE6" w:rsidR="00654913" w:rsidRDefault="00654913" w:rsidP="00654913">
            <w:pPr>
              <w:pStyle w:val="Default"/>
              <w:numPr>
                <w:ilvl w:val="0"/>
                <w:numId w:val="3"/>
              </w:numPr>
              <w:spacing w:before="120" w:after="120"/>
              <w:rPr>
                <w:color w:val="auto"/>
                <w:sz w:val="22"/>
                <w:szCs w:val="22"/>
              </w:rPr>
            </w:pPr>
            <w:r>
              <w:rPr>
                <w:color w:val="auto"/>
                <w:sz w:val="22"/>
                <w:szCs w:val="22"/>
              </w:rPr>
              <w:t>1</w:t>
            </w:r>
            <w:r w:rsidRPr="00654913">
              <w:rPr>
                <w:color w:val="auto"/>
                <w:sz w:val="22"/>
                <w:szCs w:val="22"/>
                <w:vertAlign w:val="superscript"/>
              </w:rPr>
              <w:t>st</w:t>
            </w:r>
            <w:r>
              <w:rPr>
                <w:color w:val="auto"/>
                <w:sz w:val="22"/>
                <w:szCs w:val="22"/>
                <w:vertAlign w:val="superscript"/>
              </w:rPr>
              <w:t xml:space="preserve"> </w:t>
            </w:r>
            <w:r>
              <w:rPr>
                <w:color w:val="auto"/>
                <w:sz w:val="22"/>
                <w:szCs w:val="22"/>
              </w:rPr>
              <w:t>- 2</w:t>
            </w:r>
            <w:r w:rsidRPr="00654913">
              <w:rPr>
                <w:color w:val="auto"/>
                <w:sz w:val="22"/>
                <w:szCs w:val="22"/>
                <w:vertAlign w:val="superscript"/>
              </w:rPr>
              <w:t>nd</w:t>
            </w:r>
            <w:r>
              <w:rPr>
                <w:color w:val="auto"/>
                <w:sz w:val="22"/>
                <w:szCs w:val="22"/>
              </w:rPr>
              <w:t xml:space="preserve"> year student</w:t>
            </w:r>
          </w:p>
          <w:p w14:paraId="66DB043B" w14:textId="0BFA0564" w:rsidR="00654913" w:rsidRDefault="00654913" w:rsidP="00654913">
            <w:pPr>
              <w:pStyle w:val="Default"/>
              <w:numPr>
                <w:ilvl w:val="0"/>
                <w:numId w:val="3"/>
              </w:numPr>
              <w:spacing w:before="120" w:after="120"/>
              <w:rPr>
                <w:color w:val="auto"/>
                <w:sz w:val="22"/>
                <w:szCs w:val="22"/>
              </w:rPr>
            </w:pPr>
            <w:r>
              <w:rPr>
                <w:color w:val="auto"/>
                <w:sz w:val="22"/>
                <w:szCs w:val="22"/>
              </w:rPr>
              <w:t>3</w:t>
            </w:r>
            <w:r w:rsidRPr="00654913">
              <w:rPr>
                <w:color w:val="auto"/>
                <w:sz w:val="22"/>
                <w:szCs w:val="22"/>
                <w:vertAlign w:val="superscript"/>
              </w:rPr>
              <w:t>rd</w:t>
            </w:r>
            <w:r>
              <w:rPr>
                <w:color w:val="auto"/>
                <w:sz w:val="22"/>
                <w:szCs w:val="22"/>
              </w:rPr>
              <w:t xml:space="preserve"> – 4</w:t>
            </w:r>
            <w:r w:rsidRPr="00654913">
              <w:rPr>
                <w:color w:val="auto"/>
                <w:sz w:val="22"/>
                <w:szCs w:val="22"/>
                <w:vertAlign w:val="superscript"/>
              </w:rPr>
              <w:t>th</w:t>
            </w:r>
            <w:r>
              <w:rPr>
                <w:color w:val="auto"/>
                <w:sz w:val="22"/>
                <w:szCs w:val="22"/>
              </w:rPr>
              <w:t xml:space="preserve"> year student</w:t>
            </w:r>
          </w:p>
          <w:p w14:paraId="27CD7833" w14:textId="1162A2AD" w:rsidR="00654913" w:rsidRDefault="00654913" w:rsidP="00654913">
            <w:pPr>
              <w:pStyle w:val="Default"/>
              <w:numPr>
                <w:ilvl w:val="0"/>
                <w:numId w:val="3"/>
              </w:numPr>
              <w:spacing w:before="120" w:after="120"/>
              <w:rPr>
                <w:color w:val="auto"/>
                <w:sz w:val="22"/>
                <w:szCs w:val="22"/>
              </w:rPr>
            </w:pPr>
            <w:r>
              <w:rPr>
                <w:color w:val="auto"/>
                <w:sz w:val="22"/>
                <w:szCs w:val="22"/>
              </w:rPr>
              <w:t>1</w:t>
            </w:r>
            <w:r w:rsidRPr="00654913">
              <w:rPr>
                <w:color w:val="auto"/>
                <w:sz w:val="22"/>
                <w:szCs w:val="22"/>
                <w:vertAlign w:val="superscript"/>
              </w:rPr>
              <w:t>st</w:t>
            </w:r>
            <w:r>
              <w:rPr>
                <w:color w:val="auto"/>
                <w:sz w:val="22"/>
                <w:szCs w:val="22"/>
              </w:rPr>
              <w:t xml:space="preserve"> year graduate program</w:t>
            </w:r>
          </w:p>
          <w:p w14:paraId="4A251467" w14:textId="4B775844" w:rsidR="00654913" w:rsidRDefault="00654913" w:rsidP="00654913">
            <w:pPr>
              <w:pStyle w:val="Default"/>
              <w:numPr>
                <w:ilvl w:val="0"/>
                <w:numId w:val="3"/>
              </w:numPr>
              <w:spacing w:before="120" w:after="120"/>
              <w:rPr>
                <w:color w:val="auto"/>
                <w:sz w:val="22"/>
                <w:szCs w:val="22"/>
              </w:rPr>
            </w:pPr>
            <w:r>
              <w:rPr>
                <w:color w:val="auto"/>
                <w:sz w:val="22"/>
                <w:szCs w:val="22"/>
              </w:rPr>
              <w:t>2</w:t>
            </w:r>
            <w:r w:rsidRPr="00654913">
              <w:rPr>
                <w:color w:val="auto"/>
                <w:sz w:val="22"/>
                <w:szCs w:val="22"/>
                <w:vertAlign w:val="superscript"/>
              </w:rPr>
              <w:t>nd</w:t>
            </w:r>
            <w:r>
              <w:rPr>
                <w:color w:val="auto"/>
                <w:sz w:val="22"/>
                <w:szCs w:val="22"/>
              </w:rPr>
              <w:t xml:space="preserve"> year graduate program</w:t>
            </w:r>
          </w:p>
          <w:p w14:paraId="3C8209E3" w14:textId="1AF32251" w:rsidR="00654913" w:rsidRDefault="00654913" w:rsidP="00654913">
            <w:pPr>
              <w:pStyle w:val="Default"/>
              <w:numPr>
                <w:ilvl w:val="0"/>
                <w:numId w:val="3"/>
              </w:numPr>
              <w:spacing w:before="120" w:after="120"/>
              <w:rPr>
                <w:color w:val="auto"/>
                <w:sz w:val="22"/>
                <w:szCs w:val="22"/>
              </w:rPr>
            </w:pPr>
            <w:r>
              <w:rPr>
                <w:color w:val="auto"/>
                <w:sz w:val="22"/>
                <w:szCs w:val="22"/>
              </w:rPr>
              <w:t>Recent professional (non-grad program)</w:t>
            </w:r>
          </w:p>
          <w:p w14:paraId="7A1B9C66" w14:textId="77777777" w:rsidR="00654913" w:rsidRDefault="00654913" w:rsidP="00654913">
            <w:pPr>
              <w:pStyle w:val="Default"/>
              <w:numPr>
                <w:ilvl w:val="0"/>
                <w:numId w:val="3"/>
              </w:numPr>
              <w:spacing w:before="120" w:after="120"/>
              <w:rPr>
                <w:color w:val="auto"/>
                <w:sz w:val="22"/>
                <w:szCs w:val="22"/>
              </w:rPr>
            </w:pPr>
            <w:r>
              <w:rPr>
                <w:color w:val="auto"/>
                <w:sz w:val="22"/>
                <w:szCs w:val="22"/>
              </w:rPr>
              <w:t>Several years after graduate program</w:t>
            </w:r>
          </w:p>
          <w:p w14:paraId="462622BB" w14:textId="5331B461" w:rsidR="00654913" w:rsidRPr="00654913" w:rsidRDefault="00654913" w:rsidP="00654913">
            <w:pPr>
              <w:pStyle w:val="Default"/>
              <w:numPr>
                <w:ilvl w:val="0"/>
                <w:numId w:val="3"/>
              </w:numPr>
              <w:spacing w:before="120" w:after="120"/>
              <w:rPr>
                <w:color w:val="auto"/>
                <w:sz w:val="22"/>
                <w:szCs w:val="22"/>
              </w:rPr>
            </w:pPr>
            <w:r>
              <w:rPr>
                <w:color w:val="auto"/>
                <w:sz w:val="22"/>
                <w:szCs w:val="22"/>
              </w:rPr>
              <w:t>Senior YP</w:t>
            </w:r>
          </w:p>
        </w:tc>
        <w:tc>
          <w:tcPr>
            <w:tcW w:w="4673" w:type="dxa"/>
          </w:tcPr>
          <w:p w14:paraId="5B368941" w14:textId="77777777" w:rsidR="00654913" w:rsidRDefault="00E11EA9" w:rsidP="00E11EA9">
            <w:pPr>
              <w:pStyle w:val="Default"/>
              <w:numPr>
                <w:ilvl w:val="0"/>
                <w:numId w:val="3"/>
              </w:numPr>
              <w:spacing w:before="120" w:after="120"/>
              <w:rPr>
                <w:color w:val="auto"/>
                <w:sz w:val="22"/>
                <w:szCs w:val="22"/>
              </w:rPr>
            </w:pPr>
            <w:r>
              <w:rPr>
                <w:color w:val="auto"/>
                <w:sz w:val="22"/>
                <w:szCs w:val="22"/>
              </w:rPr>
              <w:t>Becoming an effective student</w:t>
            </w:r>
          </w:p>
          <w:p w14:paraId="038AADE8" w14:textId="77777777" w:rsidR="00E11EA9" w:rsidRDefault="00E11EA9" w:rsidP="00E11EA9">
            <w:pPr>
              <w:pStyle w:val="Default"/>
              <w:numPr>
                <w:ilvl w:val="0"/>
                <w:numId w:val="3"/>
              </w:numPr>
              <w:spacing w:before="120" w:after="120"/>
              <w:rPr>
                <w:color w:val="auto"/>
                <w:sz w:val="22"/>
                <w:szCs w:val="22"/>
              </w:rPr>
            </w:pPr>
            <w:r>
              <w:rPr>
                <w:color w:val="auto"/>
                <w:sz w:val="22"/>
                <w:szCs w:val="22"/>
              </w:rPr>
              <w:t>Transitioning from student to graduate</w:t>
            </w:r>
          </w:p>
          <w:p w14:paraId="78F17BD7" w14:textId="2CD62608" w:rsidR="00E11EA9" w:rsidRDefault="00E11EA9" w:rsidP="00E11EA9">
            <w:pPr>
              <w:pStyle w:val="Default"/>
              <w:numPr>
                <w:ilvl w:val="0"/>
                <w:numId w:val="3"/>
              </w:numPr>
              <w:spacing w:before="120" w:after="120"/>
              <w:rPr>
                <w:color w:val="auto"/>
                <w:sz w:val="22"/>
                <w:szCs w:val="22"/>
              </w:rPr>
            </w:pPr>
            <w:r>
              <w:rPr>
                <w:color w:val="auto"/>
                <w:sz w:val="22"/>
                <w:szCs w:val="22"/>
              </w:rPr>
              <w:t>Career specialisation (such as field of work)</w:t>
            </w:r>
          </w:p>
          <w:p w14:paraId="0BE8F7AE" w14:textId="77777777" w:rsidR="00E11EA9" w:rsidRDefault="00E11EA9" w:rsidP="00E11EA9">
            <w:pPr>
              <w:pStyle w:val="Default"/>
              <w:numPr>
                <w:ilvl w:val="0"/>
                <w:numId w:val="3"/>
              </w:numPr>
              <w:spacing w:before="120" w:after="120"/>
              <w:rPr>
                <w:color w:val="auto"/>
                <w:sz w:val="22"/>
                <w:szCs w:val="22"/>
              </w:rPr>
            </w:pPr>
            <w:r>
              <w:rPr>
                <w:color w:val="auto"/>
                <w:sz w:val="22"/>
                <w:szCs w:val="22"/>
              </w:rPr>
              <w:t>Career path (such as technical or management)</w:t>
            </w:r>
          </w:p>
          <w:p w14:paraId="04C5C25C" w14:textId="77777777" w:rsidR="00E11EA9" w:rsidRDefault="00E11EA9" w:rsidP="00E11EA9">
            <w:pPr>
              <w:pStyle w:val="Default"/>
              <w:numPr>
                <w:ilvl w:val="0"/>
                <w:numId w:val="3"/>
              </w:numPr>
              <w:spacing w:before="120" w:after="120"/>
              <w:rPr>
                <w:color w:val="auto"/>
                <w:sz w:val="22"/>
                <w:szCs w:val="22"/>
              </w:rPr>
            </w:pPr>
            <w:r>
              <w:rPr>
                <w:color w:val="auto"/>
                <w:sz w:val="22"/>
                <w:szCs w:val="22"/>
              </w:rPr>
              <w:t>Career change (moving industries)</w:t>
            </w:r>
          </w:p>
          <w:p w14:paraId="50C91B47" w14:textId="77777777" w:rsidR="00E11EA9" w:rsidRDefault="00E11EA9" w:rsidP="00E11EA9">
            <w:pPr>
              <w:pStyle w:val="Default"/>
              <w:numPr>
                <w:ilvl w:val="0"/>
                <w:numId w:val="3"/>
              </w:numPr>
              <w:spacing w:before="120" w:after="120"/>
              <w:rPr>
                <w:color w:val="auto"/>
                <w:sz w:val="22"/>
                <w:szCs w:val="22"/>
              </w:rPr>
            </w:pPr>
            <w:r>
              <w:rPr>
                <w:color w:val="auto"/>
                <w:sz w:val="22"/>
                <w:szCs w:val="22"/>
              </w:rPr>
              <w:t>Managing people</w:t>
            </w:r>
          </w:p>
          <w:p w14:paraId="508AFE91" w14:textId="77777777" w:rsidR="00E11EA9" w:rsidRDefault="00E11EA9" w:rsidP="00E11EA9">
            <w:pPr>
              <w:pStyle w:val="Default"/>
              <w:numPr>
                <w:ilvl w:val="0"/>
                <w:numId w:val="3"/>
              </w:numPr>
              <w:spacing w:before="120" w:after="120"/>
              <w:rPr>
                <w:color w:val="auto"/>
                <w:sz w:val="22"/>
                <w:szCs w:val="22"/>
              </w:rPr>
            </w:pPr>
            <w:r>
              <w:rPr>
                <w:color w:val="auto"/>
                <w:sz w:val="22"/>
                <w:szCs w:val="22"/>
              </w:rPr>
              <w:t>Getting to the “next-step” (please define)</w:t>
            </w:r>
          </w:p>
          <w:p w14:paraId="51979ED4" w14:textId="19295A1D" w:rsidR="00E11EA9" w:rsidRDefault="00E11EA9" w:rsidP="00E11EA9">
            <w:pPr>
              <w:pStyle w:val="Default"/>
              <w:numPr>
                <w:ilvl w:val="0"/>
                <w:numId w:val="3"/>
              </w:numPr>
              <w:spacing w:before="120" w:after="120"/>
              <w:rPr>
                <w:color w:val="auto"/>
                <w:sz w:val="22"/>
                <w:szCs w:val="22"/>
              </w:rPr>
            </w:pPr>
            <w:r>
              <w:rPr>
                <w:color w:val="auto"/>
                <w:sz w:val="22"/>
                <w:szCs w:val="22"/>
              </w:rPr>
              <w:t>Further education</w:t>
            </w:r>
          </w:p>
          <w:p w14:paraId="26AF79F9" w14:textId="77777777" w:rsidR="00E11EA9" w:rsidRDefault="00E11EA9" w:rsidP="00E11EA9">
            <w:pPr>
              <w:pStyle w:val="Default"/>
              <w:numPr>
                <w:ilvl w:val="0"/>
                <w:numId w:val="3"/>
              </w:numPr>
              <w:spacing w:before="120" w:after="120"/>
              <w:rPr>
                <w:color w:val="auto"/>
                <w:sz w:val="22"/>
                <w:szCs w:val="22"/>
              </w:rPr>
            </w:pPr>
            <w:r>
              <w:rPr>
                <w:color w:val="auto"/>
                <w:sz w:val="22"/>
                <w:szCs w:val="22"/>
              </w:rPr>
              <w:t>Other</w:t>
            </w:r>
          </w:p>
          <w:p w14:paraId="400F3534" w14:textId="771D6DB8" w:rsidR="00E11EA9" w:rsidRPr="00654913" w:rsidRDefault="00E11EA9" w:rsidP="00E11EA9">
            <w:pPr>
              <w:pStyle w:val="Default"/>
              <w:spacing w:before="120" w:after="120"/>
              <w:ind w:left="360"/>
              <w:rPr>
                <w:color w:val="auto"/>
                <w:sz w:val="22"/>
                <w:szCs w:val="22"/>
              </w:rPr>
            </w:pPr>
            <w:r>
              <w:rPr>
                <w:color w:val="auto"/>
                <w:sz w:val="22"/>
                <w:szCs w:val="22"/>
              </w:rPr>
              <w:t>___________________________</w:t>
            </w:r>
          </w:p>
        </w:tc>
      </w:tr>
      <w:tr w:rsidR="00E74B26" w14:paraId="4D809E0E" w14:textId="77777777" w:rsidTr="00E11EA9">
        <w:tc>
          <w:tcPr>
            <w:tcW w:w="3114" w:type="dxa"/>
          </w:tcPr>
          <w:p w14:paraId="2299F8FA" w14:textId="14375CFD" w:rsidR="00E74B26" w:rsidRPr="00E11EA9" w:rsidRDefault="00E74B26" w:rsidP="001711CD">
            <w:pPr>
              <w:pStyle w:val="Default"/>
              <w:spacing w:before="120" w:after="120"/>
              <w:rPr>
                <w:b/>
                <w:bCs/>
                <w:color w:val="auto"/>
              </w:rPr>
            </w:pPr>
            <w:r w:rsidRPr="00E11EA9">
              <w:rPr>
                <w:b/>
                <w:bCs/>
                <w:color w:val="auto"/>
              </w:rPr>
              <w:t>Values</w:t>
            </w:r>
            <w:r w:rsidR="00E11EA9">
              <w:rPr>
                <w:b/>
                <w:bCs/>
                <w:color w:val="auto"/>
              </w:rPr>
              <w:t>:</w:t>
            </w:r>
          </w:p>
        </w:tc>
        <w:tc>
          <w:tcPr>
            <w:tcW w:w="6231" w:type="dxa"/>
            <w:gridSpan w:val="2"/>
          </w:tcPr>
          <w:p w14:paraId="386706A0" w14:textId="77777777" w:rsidR="00E11EA9" w:rsidRDefault="00E11EA9" w:rsidP="00E11EA9">
            <w:pPr>
              <w:pStyle w:val="Default"/>
              <w:numPr>
                <w:ilvl w:val="0"/>
                <w:numId w:val="2"/>
              </w:numPr>
              <w:spacing w:after="120"/>
              <w:ind w:left="284" w:hanging="284"/>
              <w:rPr>
                <w:color w:val="auto"/>
                <w:sz w:val="22"/>
                <w:szCs w:val="20"/>
              </w:rPr>
            </w:pPr>
          </w:p>
          <w:p w14:paraId="6375E8F0" w14:textId="77777777" w:rsidR="00E11EA9" w:rsidRDefault="00E11EA9" w:rsidP="00E11EA9">
            <w:pPr>
              <w:pStyle w:val="Default"/>
              <w:numPr>
                <w:ilvl w:val="0"/>
                <w:numId w:val="2"/>
              </w:numPr>
              <w:spacing w:after="120"/>
              <w:ind w:left="284" w:hanging="284"/>
              <w:rPr>
                <w:color w:val="auto"/>
                <w:sz w:val="22"/>
                <w:szCs w:val="20"/>
              </w:rPr>
            </w:pPr>
            <w:r>
              <w:rPr>
                <w:color w:val="auto"/>
                <w:sz w:val="22"/>
                <w:szCs w:val="20"/>
              </w:rPr>
              <w:t xml:space="preserve"> </w:t>
            </w:r>
          </w:p>
          <w:p w14:paraId="3D761D99" w14:textId="77777777" w:rsidR="00E11EA9" w:rsidRDefault="00E11EA9" w:rsidP="00E11EA9">
            <w:pPr>
              <w:pStyle w:val="Default"/>
              <w:numPr>
                <w:ilvl w:val="0"/>
                <w:numId w:val="2"/>
              </w:numPr>
              <w:spacing w:after="120"/>
              <w:ind w:left="284" w:hanging="284"/>
              <w:rPr>
                <w:color w:val="auto"/>
                <w:sz w:val="22"/>
                <w:szCs w:val="20"/>
              </w:rPr>
            </w:pPr>
            <w:r>
              <w:rPr>
                <w:color w:val="auto"/>
                <w:sz w:val="22"/>
                <w:szCs w:val="20"/>
              </w:rPr>
              <w:t xml:space="preserve"> </w:t>
            </w:r>
          </w:p>
          <w:p w14:paraId="07F14214" w14:textId="68D74706" w:rsidR="00E74B26" w:rsidRPr="00E11EA9" w:rsidRDefault="00E11EA9" w:rsidP="00E74B26">
            <w:pPr>
              <w:pStyle w:val="Default"/>
              <w:numPr>
                <w:ilvl w:val="0"/>
                <w:numId w:val="2"/>
              </w:numPr>
              <w:spacing w:after="120"/>
              <w:ind w:left="284" w:hanging="284"/>
              <w:rPr>
                <w:color w:val="auto"/>
                <w:sz w:val="22"/>
                <w:szCs w:val="20"/>
              </w:rPr>
            </w:pPr>
            <w:r>
              <w:rPr>
                <w:color w:val="auto"/>
                <w:sz w:val="22"/>
                <w:szCs w:val="20"/>
              </w:rPr>
              <w:t xml:space="preserve"> </w:t>
            </w:r>
          </w:p>
        </w:tc>
      </w:tr>
      <w:tr w:rsidR="00E74B26" w14:paraId="117EBC99" w14:textId="77777777" w:rsidTr="00E11EA9">
        <w:tc>
          <w:tcPr>
            <w:tcW w:w="3114" w:type="dxa"/>
          </w:tcPr>
          <w:p w14:paraId="589A4592" w14:textId="2AF723D6" w:rsidR="00E74B26" w:rsidRPr="00E11EA9" w:rsidRDefault="00E74B26" w:rsidP="001711CD">
            <w:pPr>
              <w:pStyle w:val="Default"/>
              <w:spacing w:before="120" w:after="120"/>
              <w:rPr>
                <w:b/>
                <w:bCs/>
                <w:color w:val="auto"/>
              </w:rPr>
            </w:pPr>
            <w:r w:rsidRPr="00E11EA9">
              <w:rPr>
                <w:b/>
                <w:bCs/>
                <w:color w:val="auto"/>
              </w:rPr>
              <w:t>Goals (add timeframe)</w:t>
            </w:r>
            <w:r w:rsidR="00E11EA9">
              <w:rPr>
                <w:b/>
                <w:bCs/>
                <w:color w:val="auto"/>
              </w:rPr>
              <w:t>:</w:t>
            </w:r>
          </w:p>
        </w:tc>
        <w:tc>
          <w:tcPr>
            <w:tcW w:w="6231" w:type="dxa"/>
            <w:gridSpan w:val="2"/>
          </w:tcPr>
          <w:p w14:paraId="4C617B67" w14:textId="5858C1B2" w:rsidR="00E74B26" w:rsidRDefault="00E11EA9" w:rsidP="00E11EA9">
            <w:pPr>
              <w:pStyle w:val="Default"/>
              <w:spacing w:after="120"/>
              <w:rPr>
                <w:color w:val="auto"/>
                <w:sz w:val="22"/>
                <w:szCs w:val="20"/>
              </w:rPr>
            </w:pPr>
            <w:r>
              <w:rPr>
                <w:color w:val="auto"/>
                <w:sz w:val="22"/>
                <w:szCs w:val="20"/>
              </w:rPr>
              <w:t>1.</w:t>
            </w:r>
          </w:p>
          <w:p w14:paraId="600BA48D" w14:textId="4BA397F5" w:rsidR="00E11EA9" w:rsidRDefault="00E11EA9" w:rsidP="00E11EA9">
            <w:pPr>
              <w:pStyle w:val="Default"/>
              <w:spacing w:after="120"/>
              <w:rPr>
                <w:color w:val="auto"/>
                <w:sz w:val="22"/>
                <w:szCs w:val="20"/>
              </w:rPr>
            </w:pPr>
            <w:r>
              <w:rPr>
                <w:color w:val="auto"/>
                <w:sz w:val="22"/>
                <w:szCs w:val="20"/>
              </w:rPr>
              <w:t>2.</w:t>
            </w:r>
          </w:p>
          <w:p w14:paraId="5E09792E" w14:textId="56B4DAE9" w:rsidR="00E11EA9" w:rsidRDefault="00E11EA9" w:rsidP="00E11EA9">
            <w:pPr>
              <w:pStyle w:val="Default"/>
              <w:spacing w:after="120"/>
              <w:rPr>
                <w:color w:val="auto"/>
                <w:sz w:val="22"/>
                <w:szCs w:val="20"/>
              </w:rPr>
            </w:pPr>
            <w:r>
              <w:rPr>
                <w:color w:val="auto"/>
                <w:sz w:val="22"/>
                <w:szCs w:val="20"/>
              </w:rPr>
              <w:t>3.</w:t>
            </w:r>
          </w:p>
          <w:p w14:paraId="316BD95E" w14:textId="153DA093" w:rsidR="00E74B26" w:rsidRPr="00604A92" w:rsidRDefault="00E11EA9" w:rsidP="00E11EA9">
            <w:pPr>
              <w:pStyle w:val="Default"/>
              <w:spacing w:after="120"/>
              <w:rPr>
                <w:color w:val="auto"/>
                <w:sz w:val="22"/>
                <w:szCs w:val="20"/>
              </w:rPr>
            </w:pPr>
            <w:r>
              <w:rPr>
                <w:color w:val="auto"/>
                <w:sz w:val="22"/>
                <w:szCs w:val="20"/>
              </w:rPr>
              <w:t>4.</w:t>
            </w:r>
          </w:p>
        </w:tc>
      </w:tr>
      <w:tr w:rsidR="001E5216" w14:paraId="43E5453F" w14:textId="77777777" w:rsidTr="00E11EA9">
        <w:tc>
          <w:tcPr>
            <w:tcW w:w="3114" w:type="dxa"/>
          </w:tcPr>
          <w:p w14:paraId="6CCC16F1" w14:textId="7E525A4B" w:rsidR="001E5216" w:rsidRPr="00E11EA9" w:rsidRDefault="001E5216" w:rsidP="001E5216">
            <w:pPr>
              <w:pStyle w:val="Default"/>
              <w:spacing w:before="120" w:after="120"/>
              <w:rPr>
                <w:b/>
                <w:bCs/>
                <w:color w:val="auto"/>
              </w:rPr>
            </w:pPr>
            <w:r>
              <w:rPr>
                <w:b/>
                <w:bCs/>
                <w:color w:val="auto"/>
              </w:rPr>
              <w:t>Brief Biography:</w:t>
            </w:r>
          </w:p>
        </w:tc>
        <w:tc>
          <w:tcPr>
            <w:tcW w:w="6231" w:type="dxa"/>
            <w:gridSpan w:val="2"/>
          </w:tcPr>
          <w:p w14:paraId="10A31734" w14:textId="77777777" w:rsidR="001E5216" w:rsidRDefault="001E5216" w:rsidP="001E5216">
            <w:pPr>
              <w:pStyle w:val="Default"/>
              <w:spacing w:after="120"/>
              <w:rPr>
                <w:color w:val="auto"/>
                <w:sz w:val="22"/>
                <w:szCs w:val="20"/>
              </w:rPr>
            </w:pPr>
          </w:p>
          <w:p w14:paraId="5BBDCEE0" w14:textId="77777777" w:rsidR="001E5216" w:rsidRDefault="001E5216" w:rsidP="001E5216">
            <w:pPr>
              <w:pStyle w:val="Default"/>
              <w:spacing w:after="120"/>
              <w:rPr>
                <w:color w:val="auto"/>
                <w:sz w:val="22"/>
                <w:szCs w:val="20"/>
              </w:rPr>
            </w:pPr>
          </w:p>
          <w:p w14:paraId="1BB64EEE" w14:textId="77777777" w:rsidR="001E5216" w:rsidRDefault="001E5216" w:rsidP="001E5216">
            <w:pPr>
              <w:pStyle w:val="Default"/>
              <w:spacing w:after="120"/>
              <w:rPr>
                <w:color w:val="auto"/>
                <w:sz w:val="22"/>
                <w:szCs w:val="20"/>
              </w:rPr>
            </w:pPr>
          </w:p>
          <w:p w14:paraId="6C98FB15" w14:textId="04D3A60D" w:rsidR="001E5216" w:rsidRDefault="001E5216" w:rsidP="001E5216">
            <w:pPr>
              <w:pStyle w:val="Default"/>
              <w:spacing w:after="120"/>
              <w:rPr>
                <w:color w:val="auto"/>
                <w:sz w:val="22"/>
                <w:szCs w:val="20"/>
              </w:rPr>
            </w:pPr>
          </w:p>
        </w:tc>
      </w:tr>
    </w:tbl>
    <w:p w14:paraId="6112AE26" w14:textId="06520692" w:rsidR="005D72DB" w:rsidRDefault="005D72DB" w:rsidP="00CF0A57">
      <w:pPr>
        <w:pStyle w:val="Default"/>
        <w:rPr>
          <w:color w:val="auto"/>
        </w:rPr>
      </w:pPr>
    </w:p>
    <w:sectPr w:rsidR="005D72DB" w:rsidSect="00CF0A57">
      <w:headerReference w:type="default" r:id="rId12"/>
      <w:footerReference w:type="default" r:id="rId13"/>
      <w:pgSz w:w="11907" w:h="16840" w:code="9"/>
      <w:pgMar w:top="1134" w:right="1134" w:bottom="851" w:left="1418"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F871A" w14:textId="77777777" w:rsidR="00E262C5" w:rsidRDefault="00E262C5" w:rsidP="00FB2489">
      <w:pPr>
        <w:spacing w:after="0" w:line="240" w:lineRule="auto"/>
      </w:pPr>
      <w:r>
        <w:separator/>
      </w:r>
    </w:p>
  </w:endnote>
  <w:endnote w:type="continuationSeparator" w:id="0">
    <w:p w14:paraId="0A59FDCD" w14:textId="77777777" w:rsidR="00E262C5" w:rsidRDefault="00E262C5" w:rsidP="00FB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414131"/>
      <w:docPartObj>
        <w:docPartGallery w:val="Page Numbers (Bottom of Page)"/>
        <w:docPartUnique/>
      </w:docPartObj>
    </w:sdtPr>
    <w:sdtEndPr>
      <w:rPr>
        <w:noProof/>
      </w:rPr>
    </w:sdtEndPr>
    <w:sdtContent>
      <w:p w14:paraId="3AA36380" w14:textId="464DA876" w:rsidR="00CF0A57" w:rsidRDefault="00E262C5" w:rsidP="00F40085">
        <w:pPr>
          <w:pStyle w:val="Footer"/>
          <w:ind w:firstLine="720"/>
          <w:jc w:val="right"/>
        </w:pPr>
        <w:r>
          <w:fldChar w:fldCharType="begin"/>
        </w:r>
        <w:r>
          <w:instrText xml:space="preserve"> FILENAME  \p  \* MERGEFORMAT </w:instrText>
        </w:r>
        <w:r>
          <w:fldChar w:fldCharType="separate"/>
        </w:r>
        <w:r w:rsidR="00281C51">
          <w:rPr>
            <w:noProof/>
          </w:rPr>
          <w:t>C:\CraigH\WAMC\membership\2020 Buddy Program\WAMC Buddy Mentee Profile Template_f.docx</w:t>
        </w:r>
        <w:r>
          <w:rPr>
            <w:noProof/>
          </w:rPr>
          <w:fldChar w:fldCharType="end"/>
        </w:r>
        <w:r w:rsidR="00F40085">
          <w:tab/>
        </w:r>
        <w:r w:rsidR="00CF0A57">
          <w:fldChar w:fldCharType="begin"/>
        </w:r>
        <w:r w:rsidR="00CF0A57">
          <w:instrText xml:space="preserve"> PAGE   \* MERGEFORMAT </w:instrText>
        </w:r>
        <w:r w:rsidR="00CF0A57">
          <w:fldChar w:fldCharType="separate"/>
        </w:r>
        <w:r w:rsidR="00CF0A57">
          <w:rPr>
            <w:noProof/>
          </w:rPr>
          <w:t>2</w:t>
        </w:r>
        <w:r w:rsidR="00CF0A5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CCD26" w14:textId="77777777" w:rsidR="00E262C5" w:rsidRDefault="00E262C5" w:rsidP="00FB2489">
      <w:pPr>
        <w:spacing w:after="0" w:line="240" w:lineRule="auto"/>
      </w:pPr>
      <w:r>
        <w:separator/>
      </w:r>
    </w:p>
  </w:footnote>
  <w:footnote w:type="continuationSeparator" w:id="0">
    <w:p w14:paraId="18E8FA8E" w14:textId="77777777" w:rsidR="00E262C5" w:rsidRDefault="00E262C5" w:rsidP="00FB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AA1D" w14:textId="4613A3CE" w:rsidR="00FB2489" w:rsidRPr="00FB2489" w:rsidRDefault="513E8780" w:rsidP="00FB2489">
    <w:pPr>
      <w:pStyle w:val="Title"/>
      <w:pBdr>
        <w:bottom w:val="single" w:sz="4" w:space="1" w:color="auto"/>
      </w:pBdr>
      <w:rPr>
        <w:lang w:val="en-AU"/>
      </w:rPr>
    </w:pPr>
    <w:r>
      <w:rPr>
        <w:lang w:val="en-AU"/>
      </w:rPr>
      <w:t>Buddy Program</w:t>
    </w:r>
    <w:r w:rsidR="00FB2489">
      <w:rPr>
        <w:lang w:val="en-AU"/>
      </w:rPr>
      <w:tab/>
    </w:r>
    <w:r w:rsidR="00FB2489">
      <w:rPr>
        <w:lang w:val="en-AU"/>
      </w:rPr>
      <w:tab/>
    </w:r>
    <w:r w:rsidR="00FB2489">
      <w:rPr>
        <w:lang w:val="en-AU"/>
      </w:rPr>
      <w:tab/>
    </w:r>
    <w:r w:rsidR="00FB2489">
      <w:rPr>
        <w:lang w:val="en-AU"/>
      </w:rPr>
      <w:tab/>
    </w:r>
    <w:r w:rsidR="00FB2489">
      <w:rPr>
        <w:lang w:val="en-AU"/>
      </w:rPr>
      <w:tab/>
    </w:r>
    <w:r w:rsidR="00FB2489">
      <w:rPr>
        <w:noProof/>
        <w:lang w:val="en-AU"/>
      </w:rPr>
      <w:drawing>
        <wp:inline distT="0" distB="0" distL="0" distR="0" wp14:anchorId="37F59945" wp14:editId="08FBFC88">
          <wp:extent cx="1465200" cy="666000"/>
          <wp:effectExtent l="0" t="0" r="1905"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5200" cy="66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910A9"/>
    <w:multiLevelType w:val="hybridMultilevel"/>
    <w:tmpl w:val="AE94CF12"/>
    <w:lvl w:ilvl="0" w:tplc="26FCFEC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9450E5"/>
    <w:multiLevelType w:val="hybridMultilevel"/>
    <w:tmpl w:val="401E0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9CB2D0A"/>
    <w:multiLevelType w:val="hybridMultilevel"/>
    <w:tmpl w:val="2DF6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92"/>
    <w:rsid w:val="00120331"/>
    <w:rsid w:val="001711CD"/>
    <w:rsid w:val="00192096"/>
    <w:rsid w:val="001E5216"/>
    <w:rsid w:val="00281C51"/>
    <w:rsid w:val="002A1776"/>
    <w:rsid w:val="003F4B46"/>
    <w:rsid w:val="005629EE"/>
    <w:rsid w:val="005D72DB"/>
    <w:rsid w:val="00604A92"/>
    <w:rsid w:val="00654913"/>
    <w:rsid w:val="00860E01"/>
    <w:rsid w:val="00C11F9F"/>
    <w:rsid w:val="00CC3365"/>
    <w:rsid w:val="00CF0A57"/>
    <w:rsid w:val="00E11EA9"/>
    <w:rsid w:val="00E262C5"/>
    <w:rsid w:val="00E74B26"/>
    <w:rsid w:val="00E80236"/>
    <w:rsid w:val="00F40085"/>
    <w:rsid w:val="00F637FC"/>
    <w:rsid w:val="00FB2489"/>
    <w:rsid w:val="0712D0F5"/>
    <w:rsid w:val="07C04358"/>
    <w:rsid w:val="46A8D562"/>
    <w:rsid w:val="513E8780"/>
    <w:rsid w:val="58B72F4E"/>
    <w:rsid w:val="65E0D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504"/>
  <w15:chartTrackingRefBased/>
  <w15:docId w15:val="{86CA0128-D5A9-4F08-97CA-552E2D01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4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A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04A92"/>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F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46"/>
    <w:rPr>
      <w:rFonts w:ascii="Segoe UI" w:hAnsi="Segoe UI" w:cs="Segoe UI"/>
      <w:sz w:val="18"/>
      <w:szCs w:val="18"/>
      <w:lang w:val="en-GB"/>
    </w:rPr>
  </w:style>
  <w:style w:type="paragraph" w:styleId="Header">
    <w:name w:val="header"/>
    <w:basedOn w:val="Normal"/>
    <w:link w:val="HeaderChar"/>
    <w:uiPriority w:val="99"/>
    <w:unhideWhenUsed/>
    <w:rsid w:val="00FB2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489"/>
    <w:rPr>
      <w:lang w:val="en-GB"/>
    </w:rPr>
  </w:style>
  <w:style w:type="paragraph" w:styleId="Footer">
    <w:name w:val="footer"/>
    <w:basedOn w:val="Normal"/>
    <w:link w:val="FooterChar"/>
    <w:uiPriority w:val="99"/>
    <w:unhideWhenUsed/>
    <w:rsid w:val="00FB2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489"/>
    <w:rPr>
      <w:lang w:val="en-GB"/>
    </w:rPr>
  </w:style>
  <w:style w:type="paragraph" w:styleId="Title">
    <w:name w:val="Title"/>
    <w:basedOn w:val="Normal"/>
    <w:next w:val="Normal"/>
    <w:link w:val="TitleChar"/>
    <w:uiPriority w:val="10"/>
    <w:qFormat/>
    <w:rsid w:val="00FB2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489"/>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5D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B26"/>
    <w:pPr>
      <w:spacing w:after="200" w:line="276" w:lineRule="auto"/>
      <w:ind w:left="720"/>
      <w:contextualSpacing/>
    </w:pPr>
    <w:rPr>
      <w:rFonts w:ascii="Calibri" w:eastAsia="Calibri" w:hAnsi="Calibri" w:cs="Times New Roman"/>
      <w:noProof/>
      <w:lang w:val="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6D3D86C79EE42BD7E5A7AAA362261" ma:contentTypeVersion="8" ma:contentTypeDescription="Create a new document." ma:contentTypeScope="" ma:versionID="c1c849fbda645092b702c665812bcb79">
  <xsd:schema xmlns:xsd="http://www.w3.org/2001/XMLSchema" xmlns:xs="http://www.w3.org/2001/XMLSchema" xmlns:p="http://schemas.microsoft.com/office/2006/metadata/properties" xmlns:ns2="c932a977-a6f8-4284-8eab-afc34e9e6c15" targetNamespace="http://schemas.microsoft.com/office/2006/metadata/properties" ma:root="true" ma:fieldsID="c88d9baebc7d1020202e35fe1f3713da" ns2:_="">
    <xsd:import namespace="c932a977-a6f8-4284-8eab-afc34e9e6c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2a977-a6f8-4284-8eab-afc34e9e6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BA758-F846-4B6E-B402-895B65D1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2a977-a6f8-4284-8eab-afc34e9e6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EF0D2-EBF9-44B4-B205-5EA5C2D91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44F46-9448-4162-B645-C16F74E1584C}">
  <ds:schemaRefs>
    <ds:schemaRef ds:uri="http://schemas.openxmlformats.org/officeDocument/2006/bibliography"/>
  </ds:schemaRefs>
</ds:datastoreItem>
</file>

<file path=customXml/itemProps4.xml><?xml version="1.0" encoding="utf-8"?>
<ds:datastoreItem xmlns:ds="http://schemas.openxmlformats.org/officeDocument/2006/customXml" ds:itemID="{932CCC6F-EDA2-4730-9E6A-9EA78110B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Hook</dc:creator>
  <cp:keywords/>
  <dc:description/>
  <cp:lastModifiedBy>Craig Hook</cp:lastModifiedBy>
  <cp:revision>5</cp:revision>
  <cp:lastPrinted>2015-08-10T04:51:00Z</cp:lastPrinted>
  <dcterms:created xsi:type="dcterms:W3CDTF">2020-11-01T04:15:00Z</dcterms:created>
  <dcterms:modified xsi:type="dcterms:W3CDTF">2020-11-03T01:08:00Z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0x0101001426D3D86C79EE42BD7E5A7AAA362261</vt:lpwstr>
  </property>
</Properties>
</file>